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1E31" w:rsidRPr="005D53CB" w:rsidRDefault="000C1E31" w:rsidP="000C1E31">
      <w:pPr>
        <w:pStyle w:val="Corpo"/>
        <w:widowControl w:val="0"/>
        <w:jc w:val="center"/>
        <w:rPr>
          <w:rFonts w:ascii="Garamond" w:eastAsia="Helvetica" w:hAnsi="Garamond" w:cs="Helvetica"/>
          <w:sz w:val="26"/>
          <w:szCs w:val="26"/>
        </w:rPr>
      </w:pPr>
      <w:r w:rsidRPr="005D53CB">
        <w:rPr>
          <w:rFonts w:ascii="Garamond" w:hAnsi="Garamond"/>
          <w:sz w:val="26"/>
          <w:szCs w:val="26"/>
        </w:rPr>
        <w:t>RESOCONTO</w:t>
      </w:r>
    </w:p>
    <w:p w:rsidR="000C1E31" w:rsidRPr="005D53CB" w:rsidRDefault="000C1E31" w:rsidP="00CE351E">
      <w:pPr>
        <w:pStyle w:val="Paragrafoelenco"/>
        <w:spacing w:after="188"/>
        <w:ind w:left="357"/>
        <w:jc w:val="center"/>
        <w:rPr>
          <w:rFonts w:ascii="Garamond" w:eastAsia="Calibri" w:hAnsi="Garamond" w:cs="Times New Roman"/>
          <w:b/>
          <w:sz w:val="26"/>
          <w:szCs w:val="26"/>
        </w:rPr>
      </w:pPr>
    </w:p>
    <w:p w:rsidR="009368EE" w:rsidRPr="005D53CB" w:rsidRDefault="000C1E31" w:rsidP="00CE351E">
      <w:pPr>
        <w:pStyle w:val="Paragrafoelenco"/>
        <w:spacing w:after="188"/>
        <w:ind w:left="357"/>
        <w:jc w:val="center"/>
        <w:rPr>
          <w:rFonts w:ascii="Garamond" w:eastAsia="Calibri" w:hAnsi="Garamond" w:cs="Times New Roman"/>
          <w:b/>
          <w:sz w:val="26"/>
          <w:szCs w:val="26"/>
        </w:rPr>
      </w:pPr>
      <w:r w:rsidRPr="005D53CB">
        <w:rPr>
          <w:rFonts w:ascii="Garamond" w:eastAsia="Calibri" w:hAnsi="Garamond" w:cs="Times New Roman"/>
          <w:b/>
          <w:sz w:val="26"/>
          <w:szCs w:val="26"/>
        </w:rPr>
        <w:t xml:space="preserve">Incontro </w:t>
      </w:r>
      <w:r w:rsidR="009368EE" w:rsidRPr="005D53CB">
        <w:rPr>
          <w:rFonts w:ascii="Garamond" w:eastAsia="Calibri" w:hAnsi="Garamond" w:cs="Times New Roman"/>
          <w:b/>
          <w:sz w:val="26"/>
          <w:szCs w:val="26"/>
        </w:rPr>
        <w:t>Fruizione Turistica Sostenibile nel Parco Nazionale delle Cinque Terre</w:t>
      </w:r>
    </w:p>
    <w:p w:rsidR="00CE351E" w:rsidRPr="005D53CB" w:rsidRDefault="00CE351E" w:rsidP="002C2807">
      <w:pPr>
        <w:pStyle w:val="Paragrafoelenco"/>
        <w:spacing w:after="188"/>
        <w:ind w:left="357"/>
        <w:jc w:val="both"/>
        <w:rPr>
          <w:rFonts w:ascii="Garamond" w:eastAsia="Calibri" w:hAnsi="Garamond" w:cs="Times New Roman"/>
          <w:b/>
          <w:sz w:val="26"/>
          <w:szCs w:val="26"/>
        </w:rPr>
      </w:pPr>
    </w:p>
    <w:p w:rsidR="00F25EAB" w:rsidRPr="005D53CB" w:rsidRDefault="00B33291" w:rsidP="00CE351E">
      <w:pPr>
        <w:pStyle w:val="Paragrafoelenco"/>
        <w:spacing w:after="188"/>
        <w:ind w:left="357"/>
        <w:jc w:val="center"/>
        <w:rPr>
          <w:rFonts w:ascii="Garamond" w:eastAsia="Calibri" w:hAnsi="Garamond" w:cs="Times New Roman"/>
          <w:b/>
          <w:sz w:val="26"/>
          <w:szCs w:val="26"/>
        </w:rPr>
      </w:pPr>
      <w:r w:rsidRPr="005D53CB">
        <w:rPr>
          <w:rFonts w:ascii="Garamond" w:eastAsia="Calibri" w:hAnsi="Garamond" w:cs="Times New Roman"/>
          <w:b/>
          <w:sz w:val="26"/>
          <w:szCs w:val="26"/>
        </w:rPr>
        <w:t>19 luglio</w:t>
      </w:r>
      <w:r w:rsidR="000C1E31" w:rsidRPr="005D53CB">
        <w:rPr>
          <w:rFonts w:ascii="Garamond" w:eastAsia="Calibri" w:hAnsi="Garamond" w:cs="Times New Roman"/>
          <w:b/>
          <w:sz w:val="26"/>
          <w:szCs w:val="26"/>
        </w:rPr>
        <w:t xml:space="preserve"> 2018 - </w:t>
      </w:r>
      <w:r w:rsidR="00CE351E" w:rsidRPr="005D53CB">
        <w:rPr>
          <w:rFonts w:ascii="Garamond" w:eastAsia="Calibri" w:hAnsi="Garamond" w:cs="Times New Roman"/>
          <w:b/>
          <w:sz w:val="26"/>
          <w:szCs w:val="26"/>
        </w:rPr>
        <w:t>Ministero dell’Ambiente</w:t>
      </w:r>
      <w:r w:rsidR="00ED2D97" w:rsidRPr="005D53CB">
        <w:rPr>
          <w:rFonts w:ascii="Garamond" w:eastAsia="Calibri" w:hAnsi="Garamond" w:cs="Times New Roman"/>
          <w:b/>
          <w:sz w:val="26"/>
          <w:szCs w:val="26"/>
        </w:rPr>
        <w:t xml:space="preserve"> </w:t>
      </w:r>
    </w:p>
    <w:p w:rsidR="000C1E31" w:rsidRPr="005D53CB" w:rsidRDefault="000C1E31" w:rsidP="000C1E31">
      <w:pPr>
        <w:pStyle w:val="Corpo"/>
        <w:widowControl w:val="0"/>
        <w:jc w:val="both"/>
        <w:rPr>
          <w:rFonts w:ascii="Garamond" w:eastAsia="Helvetica" w:hAnsi="Garamond" w:cs="Helvetica"/>
          <w:sz w:val="26"/>
          <w:szCs w:val="26"/>
        </w:rPr>
      </w:pPr>
    </w:p>
    <w:p w:rsidR="000C1E31" w:rsidRPr="00137F6C" w:rsidRDefault="000C1E31" w:rsidP="000C1E31">
      <w:pPr>
        <w:pStyle w:val="Corpo"/>
        <w:widowControl w:val="0"/>
        <w:tabs>
          <w:tab w:val="left" w:pos="6304"/>
        </w:tabs>
        <w:jc w:val="both"/>
        <w:rPr>
          <w:rFonts w:ascii="Garamond" w:hAnsi="Garamond"/>
          <w:sz w:val="26"/>
          <w:szCs w:val="26"/>
        </w:rPr>
      </w:pPr>
      <w:r w:rsidRPr="00137F6C">
        <w:rPr>
          <w:rFonts w:ascii="Garamond" w:hAnsi="Garamond"/>
          <w:sz w:val="26"/>
          <w:szCs w:val="26"/>
        </w:rPr>
        <w:t>Hanno partecipat</w:t>
      </w:r>
      <w:r w:rsidR="00527FA5" w:rsidRPr="00137F6C">
        <w:rPr>
          <w:rFonts w:ascii="Garamond" w:hAnsi="Garamond"/>
          <w:sz w:val="26"/>
          <w:szCs w:val="26"/>
        </w:rPr>
        <w:t>o:</w:t>
      </w:r>
    </w:p>
    <w:p w:rsidR="00AF0640" w:rsidRPr="00137F6C" w:rsidRDefault="00AF0640" w:rsidP="000C1E31">
      <w:pPr>
        <w:pStyle w:val="Corpo"/>
        <w:widowControl w:val="0"/>
        <w:tabs>
          <w:tab w:val="left" w:pos="6304"/>
        </w:tabs>
        <w:jc w:val="both"/>
        <w:rPr>
          <w:rFonts w:ascii="Garamond" w:hAnsi="Garamond"/>
          <w:sz w:val="26"/>
          <w:szCs w:val="26"/>
        </w:rPr>
      </w:pPr>
    </w:p>
    <w:p w:rsidR="009F201B" w:rsidRPr="00137F6C" w:rsidRDefault="00527FA5" w:rsidP="000C1E31">
      <w:pPr>
        <w:pStyle w:val="Corpo"/>
        <w:widowControl w:val="0"/>
        <w:jc w:val="both"/>
        <w:rPr>
          <w:rFonts w:ascii="Garamond" w:hAnsi="Garamond"/>
          <w:b/>
          <w:bCs/>
          <w:iCs/>
          <w:sz w:val="26"/>
          <w:szCs w:val="26"/>
        </w:rPr>
      </w:pPr>
      <w:r w:rsidRPr="00137F6C">
        <w:rPr>
          <w:rFonts w:ascii="Garamond" w:hAnsi="Garamond"/>
          <w:b/>
          <w:bCs/>
          <w:iCs/>
          <w:sz w:val="26"/>
          <w:szCs w:val="26"/>
        </w:rPr>
        <w:t>p</w:t>
      </w:r>
      <w:r w:rsidR="000C1E31" w:rsidRPr="00137F6C">
        <w:rPr>
          <w:rFonts w:ascii="Garamond" w:hAnsi="Garamond"/>
          <w:b/>
          <w:bCs/>
          <w:iCs/>
          <w:sz w:val="26"/>
          <w:szCs w:val="26"/>
        </w:rPr>
        <w:t xml:space="preserve">er </w:t>
      </w:r>
      <w:r w:rsidR="009F201B" w:rsidRPr="00137F6C">
        <w:rPr>
          <w:rFonts w:ascii="Garamond" w:hAnsi="Garamond"/>
          <w:b/>
          <w:bCs/>
          <w:iCs/>
          <w:sz w:val="26"/>
          <w:szCs w:val="26"/>
        </w:rPr>
        <w:t>il Ministero dei Beni e delle Attività culturali e del turismo:</w:t>
      </w:r>
    </w:p>
    <w:p w:rsidR="009F201B" w:rsidRPr="00137F6C" w:rsidRDefault="009F201B" w:rsidP="000C1E31">
      <w:pPr>
        <w:pStyle w:val="Corpo"/>
        <w:widowControl w:val="0"/>
        <w:jc w:val="both"/>
        <w:rPr>
          <w:rFonts w:ascii="Garamond" w:hAnsi="Garamond"/>
          <w:bCs/>
          <w:iCs/>
          <w:sz w:val="26"/>
          <w:szCs w:val="26"/>
        </w:rPr>
      </w:pPr>
      <w:r w:rsidRPr="00137F6C">
        <w:rPr>
          <w:rFonts w:ascii="Garamond" w:hAnsi="Garamond"/>
          <w:bCs/>
          <w:iCs/>
          <w:sz w:val="26"/>
          <w:szCs w:val="26"/>
        </w:rPr>
        <w:t xml:space="preserve">- Dr. </w:t>
      </w:r>
      <w:r w:rsidR="0088140E" w:rsidRPr="00137F6C">
        <w:rPr>
          <w:rFonts w:ascii="Garamond" w:hAnsi="Garamond"/>
          <w:bCs/>
          <w:iCs/>
          <w:sz w:val="26"/>
          <w:szCs w:val="26"/>
        </w:rPr>
        <w:t xml:space="preserve">Francesco Tapinassi </w:t>
      </w:r>
    </w:p>
    <w:p w:rsidR="009F201B" w:rsidRPr="00137F6C" w:rsidRDefault="00527FA5" w:rsidP="009F201B">
      <w:pPr>
        <w:pStyle w:val="Corpo"/>
        <w:widowControl w:val="0"/>
        <w:jc w:val="both"/>
        <w:rPr>
          <w:rFonts w:ascii="Garamond" w:hAnsi="Garamond"/>
          <w:b/>
          <w:bCs/>
          <w:iCs/>
          <w:sz w:val="26"/>
          <w:szCs w:val="26"/>
        </w:rPr>
      </w:pPr>
      <w:r w:rsidRPr="00137F6C">
        <w:rPr>
          <w:rFonts w:ascii="Garamond" w:hAnsi="Garamond"/>
          <w:b/>
          <w:bCs/>
          <w:iCs/>
          <w:sz w:val="26"/>
          <w:szCs w:val="26"/>
        </w:rPr>
        <w:t>p</w:t>
      </w:r>
      <w:r w:rsidR="009F201B" w:rsidRPr="00137F6C">
        <w:rPr>
          <w:rFonts w:ascii="Garamond" w:hAnsi="Garamond"/>
          <w:b/>
          <w:bCs/>
          <w:iCs/>
          <w:sz w:val="26"/>
          <w:szCs w:val="26"/>
        </w:rPr>
        <w:t>er il Ministero dei Beni e delle Attività culturali e del turismo</w:t>
      </w:r>
      <w:r w:rsidR="006F7D80" w:rsidRPr="00137F6C">
        <w:rPr>
          <w:rFonts w:ascii="Garamond" w:hAnsi="Garamond"/>
          <w:b/>
          <w:bCs/>
          <w:iCs/>
          <w:sz w:val="26"/>
          <w:szCs w:val="26"/>
        </w:rPr>
        <w:t xml:space="preserve"> per la Liguria:</w:t>
      </w:r>
    </w:p>
    <w:p w:rsidR="006F7D80" w:rsidRPr="00137F6C" w:rsidRDefault="006F7D80" w:rsidP="009F201B">
      <w:pPr>
        <w:pStyle w:val="Corpo"/>
        <w:widowControl w:val="0"/>
        <w:jc w:val="both"/>
        <w:rPr>
          <w:rFonts w:ascii="Garamond" w:hAnsi="Garamond"/>
          <w:bCs/>
          <w:iCs/>
          <w:sz w:val="26"/>
          <w:szCs w:val="26"/>
        </w:rPr>
      </w:pPr>
      <w:r w:rsidRPr="00137F6C">
        <w:rPr>
          <w:rFonts w:ascii="Garamond" w:hAnsi="Garamond"/>
          <w:bCs/>
          <w:i/>
          <w:iCs/>
          <w:sz w:val="26"/>
          <w:szCs w:val="26"/>
        </w:rPr>
        <w:t>-</w:t>
      </w:r>
      <w:r w:rsidRPr="00137F6C">
        <w:rPr>
          <w:rFonts w:ascii="Garamond" w:hAnsi="Garamond"/>
          <w:b/>
          <w:bCs/>
          <w:i/>
          <w:iCs/>
          <w:sz w:val="26"/>
          <w:szCs w:val="26"/>
        </w:rPr>
        <w:t xml:space="preserve"> </w:t>
      </w:r>
      <w:r w:rsidRPr="00137F6C">
        <w:rPr>
          <w:rFonts w:ascii="Garamond" w:hAnsi="Garamond"/>
          <w:bCs/>
          <w:iCs/>
          <w:sz w:val="26"/>
          <w:szCs w:val="26"/>
        </w:rPr>
        <w:t>Dr.ssa Elisabetta Piccioni</w:t>
      </w:r>
    </w:p>
    <w:p w:rsidR="004F57FE" w:rsidRPr="00137F6C" w:rsidRDefault="004F57FE" w:rsidP="009F201B">
      <w:pPr>
        <w:pStyle w:val="Corpo"/>
        <w:widowControl w:val="0"/>
        <w:jc w:val="both"/>
        <w:rPr>
          <w:rFonts w:ascii="Garamond" w:hAnsi="Garamond"/>
          <w:b/>
          <w:bCs/>
          <w:iCs/>
          <w:sz w:val="26"/>
          <w:szCs w:val="26"/>
        </w:rPr>
      </w:pPr>
      <w:r w:rsidRPr="00137F6C">
        <w:rPr>
          <w:rFonts w:ascii="Garamond" w:hAnsi="Garamond"/>
          <w:b/>
          <w:bCs/>
          <w:iCs/>
          <w:sz w:val="26"/>
          <w:szCs w:val="26"/>
        </w:rPr>
        <w:t>per la Regione Liguria</w:t>
      </w:r>
      <w:r w:rsidR="00173571" w:rsidRPr="00137F6C">
        <w:rPr>
          <w:rFonts w:ascii="Garamond" w:hAnsi="Garamond"/>
          <w:b/>
          <w:bCs/>
          <w:iCs/>
          <w:sz w:val="26"/>
          <w:szCs w:val="26"/>
        </w:rPr>
        <w:t>:</w:t>
      </w:r>
      <w:r w:rsidRPr="00137F6C">
        <w:rPr>
          <w:rFonts w:ascii="Garamond" w:hAnsi="Garamond"/>
          <w:b/>
          <w:bCs/>
          <w:iCs/>
          <w:sz w:val="26"/>
          <w:szCs w:val="26"/>
        </w:rPr>
        <w:t xml:space="preserve"> </w:t>
      </w:r>
    </w:p>
    <w:p w:rsidR="002E0A21" w:rsidRDefault="002E0A21" w:rsidP="009F201B">
      <w:pPr>
        <w:pStyle w:val="Corpo"/>
        <w:widowControl w:val="0"/>
        <w:jc w:val="both"/>
        <w:rPr>
          <w:rFonts w:ascii="Garamond" w:hAnsi="Garamond"/>
          <w:bCs/>
          <w:iCs/>
          <w:sz w:val="26"/>
          <w:szCs w:val="26"/>
        </w:rPr>
      </w:pPr>
      <w:r w:rsidRPr="002E0A21">
        <w:rPr>
          <w:rFonts w:ascii="Garamond" w:hAnsi="Garamond"/>
          <w:bCs/>
          <w:iCs/>
          <w:sz w:val="26"/>
          <w:szCs w:val="26"/>
        </w:rPr>
        <w:t xml:space="preserve">- </w:t>
      </w:r>
      <w:r w:rsidR="004F57FE" w:rsidRPr="00137F6C">
        <w:rPr>
          <w:rFonts w:ascii="Garamond" w:hAnsi="Garamond"/>
          <w:bCs/>
          <w:iCs/>
          <w:sz w:val="26"/>
          <w:szCs w:val="26"/>
        </w:rPr>
        <w:t>l’</w:t>
      </w:r>
      <w:r w:rsidR="006F6B09" w:rsidRPr="00137F6C">
        <w:rPr>
          <w:rFonts w:ascii="Garamond" w:hAnsi="Garamond"/>
          <w:bCs/>
          <w:iCs/>
          <w:sz w:val="26"/>
          <w:szCs w:val="26"/>
        </w:rPr>
        <w:t>A</w:t>
      </w:r>
      <w:r w:rsidR="004F57FE" w:rsidRPr="00137F6C">
        <w:rPr>
          <w:rFonts w:ascii="Garamond" w:hAnsi="Garamond"/>
          <w:bCs/>
          <w:iCs/>
          <w:sz w:val="26"/>
          <w:szCs w:val="26"/>
        </w:rPr>
        <w:t>ssessore Stefano Mai</w:t>
      </w:r>
    </w:p>
    <w:p w:rsidR="00137F6C" w:rsidRPr="00137F6C" w:rsidRDefault="00137F6C" w:rsidP="009F201B">
      <w:pPr>
        <w:pStyle w:val="Corpo"/>
        <w:widowControl w:val="0"/>
        <w:jc w:val="both"/>
        <w:rPr>
          <w:rFonts w:ascii="Garamond" w:hAnsi="Garamond"/>
          <w:bCs/>
          <w:iCs/>
          <w:sz w:val="26"/>
          <w:szCs w:val="26"/>
        </w:rPr>
      </w:pPr>
      <w:r>
        <w:rPr>
          <w:rFonts w:ascii="Garamond" w:hAnsi="Garamond"/>
          <w:bCs/>
          <w:iCs/>
          <w:sz w:val="26"/>
          <w:szCs w:val="26"/>
        </w:rPr>
        <w:t xml:space="preserve">- il Direttore Generale Adriano Musitelli  </w:t>
      </w:r>
    </w:p>
    <w:p w:rsidR="006F7D80" w:rsidRPr="00137F6C" w:rsidRDefault="00527FA5" w:rsidP="009F201B">
      <w:pPr>
        <w:pStyle w:val="Corpo"/>
        <w:widowControl w:val="0"/>
        <w:jc w:val="both"/>
        <w:rPr>
          <w:rFonts w:ascii="Garamond" w:hAnsi="Garamond"/>
          <w:b/>
          <w:bCs/>
          <w:iCs/>
          <w:sz w:val="26"/>
          <w:szCs w:val="26"/>
        </w:rPr>
      </w:pPr>
      <w:r w:rsidRPr="00137F6C">
        <w:rPr>
          <w:rFonts w:ascii="Garamond" w:hAnsi="Garamond"/>
          <w:b/>
          <w:bCs/>
          <w:iCs/>
          <w:sz w:val="26"/>
          <w:szCs w:val="26"/>
        </w:rPr>
        <w:t>p</w:t>
      </w:r>
      <w:r w:rsidR="006F7D80" w:rsidRPr="00137F6C">
        <w:rPr>
          <w:rFonts w:ascii="Garamond" w:hAnsi="Garamond"/>
          <w:b/>
          <w:bCs/>
          <w:iCs/>
          <w:sz w:val="26"/>
          <w:szCs w:val="26"/>
        </w:rPr>
        <w:t>er il Comune di Riomaggiore:</w:t>
      </w:r>
    </w:p>
    <w:p w:rsidR="006F7D80" w:rsidRPr="00137F6C" w:rsidRDefault="006F7D80" w:rsidP="009F201B">
      <w:pPr>
        <w:pStyle w:val="Corpo"/>
        <w:widowControl w:val="0"/>
        <w:jc w:val="both"/>
        <w:rPr>
          <w:rFonts w:ascii="Garamond" w:hAnsi="Garamond"/>
          <w:bCs/>
          <w:iCs/>
          <w:sz w:val="26"/>
          <w:szCs w:val="26"/>
        </w:rPr>
      </w:pPr>
      <w:r w:rsidRPr="00137F6C">
        <w:rPr>
          <w:rFonts w:ascii="Garamond" w:hAnsi="Garamond"/>
          <w:bCs/>
          <w:i/>
          <w:iCs/>
          <w:sz w:val="26"/>
          <w:szCs w:val="26"/>
        </w:rPr>
        <w:t>-</w:t>
      </w:r>
      <w:r w:rsidR="001A7B6F" w:rsidRPr="00137F6C">
        <w:rPr>
          <w:rFonts w:ascii="Garamond" w:hAnsi="Garamond"/>
          <w:b/>
          <w:bCs/>
          <w:i/>
          <w:iCs/>
          <w:sz w:val="26"/>
          <w:szCs w:val="26"/>
        </w:rPr>
        <w:t xml:space="preserve"> </w:t>
      </w:r>
      <w:r w:rsidRPr="00137F6C">
        <w:rPr>
          <w:rFonts w:ascii="Garamond" w:hAnsi="Garamond"/>
          <w:bCs/>
          <w:iCs/>
          <w:sz w:val="26"/>
          <w:szCs w:val="26"/>
        </w:rPr>
        <w:t>il Sindaco Fabrizia Pecunia</w:t>
      </w:r>
    </w:p>
    <w:p w:rsidR="00A64281" w:rsidRPr="00137F6C" w:rsidRDefault="00527FA5" w:rsidP="009F201B">
      <w:pPr>
        <w:pStyle w:val="Corpo"/>
        <w:widowControl w:val="0"/>
        <w:jc w:val="both"/>
        <w:rPr>
          <w:rFonts w:ascii="Garamond" w:hAnsi="Garamond"/>
          <w:b/>
          <w:bCs/>
          <w:iCs/>
          <w:sz w:val="26"/>
          <w:szCs w:val="26"/>
        </w:rPr>
      </w:pPr>
      <w:r w:rsidRPr="00137F6C">
        <w:rPr>
          <w:rFonts w:ascii="Garamond" w:hAnsi="Garamond"/>
          <w:b/>
          <w:bCs/>
          <w:iCs/>
          <w:sz w:val="26"/>
          <w:szCs w:val="26"/>
        </w:rPr>
        <w:t>p</w:t>
      </w:r>
      <w:r w:rsidR="00A64281" w:rsidRPr="00137F6C">
        <w:rPr>
          <w:rFonts w:ascii="Garamond" w:hAnsi="Garamond"/>
          <w:b/>
          <w:bCs/>
          <w:iCs/>
          <w:sz w:val="26"/>
          <w:szCs w:val="26"/>
        </w:rPr>
        <w:t>er il Comune di Vernazza:</w:t>
      </w:r>
    </w:p>
    <w:p w:rsidR="00A64281" w:rsidRPr="00137F6C" w:rsidRDefault="00A64281" w:rsidP="009F201B">
      <w:pPr>
        <w:pStyle w:val="Corpo"/>
        <w:widowControl w:val="0"/>
        <w:jc w:val="both"/>
        <w:rPr>
          <w:rFonts w:ascii="Garamond" w:hAnsi="Garamond"/>
          <w:bCs/>
          <w:iCs/>
          <w:sz w:val="26"/>
          <w:szCs w:val="26"/>
        </w:rPr>
      </w:pPr>
      <w:r w:rsidRPr="002E0A21">
        <w:rPr>
          <w:rFonts w:ascii="Garamond" w:hAnsi="Garamond"/>
          <w:bCs/>
          <w:iCs/>
          <w:sz w:val="26"/>
          <w:szCs w:val="26"/>
        </w:rPr>
        <w:t>- il Sindaco Vincenzo Resasco</w:t>
      </w:r>
    </w:p>
    <w:p w:rsidR="00A64281" w:rsidRPr="00137F6C" w:rsidRDefault="00527FA5" w:rsidP="009F201B">
      <w:pPr>
        <w:pStyle w:val="Corpo"/>
        <w:widowControl w:val="0"/>
        <w:jc w:val="both"/>
        <w:rPr>
          <w:rFonts w:ascii="Garamond" w:hAnsi="Garamond"/>
          <w:b/>
          <w:bCs/>
          <w:iCs/>
          <w:sz w:val="26"/>
          <w:szCs w:val="26"/>
        </w:rPr>
      </w:pPr>
      <w:r w:rsidRPr="00137F6C">
        <w:rPr>
          <w:rFonts w:ascii="Garamond" w:hAnsi="Garamond"/>
          <w:b/>
          <w:bCs/>
          <w:iCs/>
          <w:sz w:val="26"/>
          <w:szCs w:val="26"/>
        </w:rPr>
        <w:t>p</w:t>
      </w:r>
      <w:r w:rsidR="00A64281" w:rsidRPr="00137F6C">
        <w:rPr>
          <w:rFonts w:ascii="Garamond" w:hAnsi="Garamond"/>
          <w:b/>
          <w:bCs/>
          <w:iCs/>
          <w:sz w:val="26"/>
          <w:szCs w:val="26"/>
        </w:rPr>
        <w:t xml:space="preserve">er il Comune di Monterosso al mare </w:t>
      </w:r>
    </w:p>
    <w:p w:rsidR="00A64281" w:rsidRPr="00137F6C" w:rsidRDefault="00A64281" w:rsidP="009F201B">
      <w:pPr>
        <w:pStyle w:val="Corpo"/>
        <w:widowControl w:val="0"/>
        <w:jc w:val="both"/>
        <w:rPr>
          <w:rFonts w:ascii="Garamond" w:hAnsi="Garamond"/>
          <w:bCs/>
          <w:iCs/>
          <w:sz w:val="26"/>
          <w:szCs w:val="26"/>
        </w:rPr>
      </w:pPr>
      <w:r w:rsidRPr="002E0A21">
        <w:rPr>
          <w:rFonts w:ascii="Garamond" w:hAnsi="Garamond"/>
          <w:bCs/>
          <w:iCs/>
          <w:sz w:val="26"/>
          <w:szCs w:val="26"/>
        </w:rPr>
        <w:t>- il Sindaco Emanuele Moggia</w:t>
      </w:r>
    </w:p>
    <w:p w:rsidR="0088140E" w:rsidRPr="00137F6C" w:rsidRDefault="0088140E" w:rsidP="0088140E">
      <w:pPr>
        <w:pStyle w:val="Corpo"/>
        <w:widowControl w:val="0"/>
        <w:jc w:val="both"/>
        <w:rPr>
          <w:rFonts w:ascii="Garamond" w:hAnsi="Garamond"/>
          <w:b/>
          <w:bCs/>
          <w:iCs/>
          <w:sz w:val="26"/>
          <w:szCs w:val="26"/>
        </w:rPr>
      </w:pPr>
      <w:r w:rsidRPr="00137F6C">
        <w:rPr>
          <w:rFonts w:ascii="Garamond" w:hAnsi="Garamond"/>
          <w:b/>
          <w:bCs/>
          <w:iCs/>
          <w:sz w:val="26"/>
          <w:szCs w:val="26"/>
        </w:rPr>
        <w:t xml:space="preserve">per il Comune di La Spezia </w:t>
      </w:r>
    </w:p>
    <w:p w:rsidR="0088140E" w:rsidRPr="00137F6C" w:rsidRDefault="0088140E" w:rsidP="0088140E">
      <w:pPr>
        <w:pStyle w:val="Corpo"/>
        <w:widowControl w:val="0"/>
        <w:jc w:val="both"/>
        <w:rPr>
          <w:rFonts w:ascii="Garamond" w:hAnsi="Garamond"/>
          <w:bCs/>
          <w:iCs/>
          <w:sz w:val="26"/>
          <w:szCs w:val="26"/>
        </w:rPr>
      </w:pPr>
      <w:r w:rsidRPr="00137F6C">
        <w:rPr>
          <w:rFonts w:ascii="Garamond" w:hAnsi="Garamond"/>
          <w:bCs/>
          <w:iCs/>
          <w:sz w:val="26"/>
          <w:szCs w:val="26"/>
        </w:rPr>
        <w:t xml:space="preserve">- </w:t>
      </w:r>
      <w:r w:rsidR="001541F2">
        <w:rPr>
          <w:rFonts w:ascii="Garamond" w:hAnsi="Garamond"/>
          <w:bCs/>
          <w:iCs/>
          <w:sz w:val="26"/>
          <w:szCs w:val="26"/>
        </w:rPr>
        <w:t>l’Assessore Kristopher Casati</w:t>
      </w:r>
    </w:p>
    <w:p w:rsidR="00A64281" w:rsidRPr="00137F6C" w:rsidRDefault="00527FA5" w:rsidP="009F201B">
      <w:pPr>
        <w:pStyle w:val="Corpo"/>
        <w:widowControl w:val="0"/>
        <w:jc w:val="both"/>
        <w:rPr>
          <w:rFonts w:ascii="Garamond" w:hAnsi="Garamond"/>
          <w:b/>
          <w:bCs/>
          <w:iCs/>
          <w:sz w:val="26"/>
          <w:szCs w:val="26"/>
        </w:rPr>
      </w:pPr>
      <w:r w:rsidRPr="00137F6C">
        <w:rPr>
          <w:rFonts w:ascii="Garamond" w:hAnsi="Garamond"/>
          <w:b/>
          <w:bCs/>
          <w:iCs/>
          <w:sz w:val="26"/>
          <w:szCs w:val="26"/>
        </w:rPr>
        <w:t>p</w:t>
      </w:r>
      <w:r w:rsidR="00A64281" w:rsidRPr="00137F6C">
        <w:rPr>
          <w:rFonts w:ascii="Garamond" w:hAnsi="Garamond"/>
          <w:b/>
          <w:bCs/>
          <w:iCs/>
          <w:sz w:val="26"/>
          <w:szCs w:val="26"/>
        </w:rPr>
        <w:t>er il Parco nazionale delle Cinque Terre</w:t>
      </w:r>
    </w:p>
    <w:p w:rsidR="00A64281" w:rsidRPr="00137F6C" w:rsidRDefault="00A64281" w:rsidP="009F201B">
      <w:pPr>
        <w:pStyle w:val="Corpo"/>
        <w:widowControl w:val="0"/>
        <w:jc w:val="both"/>
        <w:rPr>
          <w:rFonts w:ascii="Garamond" w:hAnsi="Garamond"/>
          <w:bCs/>
          <w:iCs/>
          <w:sz w:val="26"/>
          <w:szCs w:val="26"/>
        </w:rPr>
      </w:pPr>
      <w:r w:rsidRPr="00137F6C">
        <w:rPr>
          <w:rFonts w:ascii="Garamond" w:hAnsi="Garamond"/>
          <w:bCs/>
          <w:iCs/>
          <w:sz w:val="26"/>
          <w:szCs w:val="26"/>
        </w:rPr>
        <w:t>- Direttore Patrizio Scarpellini</w:t>
      </w:r>
    </w:p>
    <w:p w:rsidR="000C1E31" w:rsidRPr="00137F6C" w:rsidRDefault="000C1E31" w:rsidP="000C1E31">
      <w:pPr>
        <w:pStyle w:val="Corpo"/>
        <w:widowControl w:val="0"/>
        <w:jc w:val="both"/>
        <w:rPr>
          <w:rFonts w:ascii="Garamond" w:hAnsi="Garamond"/>
          <w:bCs/>
          <w:iCs/>
          <w:sz w:val="26"/>
          <w:szCs w:val="26"/>
        </w:rPr>
      </w:pPr>
    </w:p>
    <w:p w:rsidR="000C1E31" w:rsidRPr="00137F6C" w:rsidRDefault="000C1E31" w:rsidP="000C1E31">
      <w:pPr>
        <w:pStyle w:val="Corpo"/>
        <w:widowControl w:val="0"/>
        <w:ind w:left="284" w:hanging="284"/>
        <w:jc w:val="both"/>
        <w:rPr>
          <w:rFonts w:ascii="Garamond" w:hAnsi="Garamond"/>
          <w:b/>
          <w:bCs/>
          <w:iCs/>
          <w:sz w:val="26"/>
          <w:szCs w:val="26"/>
        </w:rPr>
      </w:pPr>
      <w:r w:rsidRPr="00137F6C">
        <w:rPr>
          <w:rFonts w:ascii="Garamond" w:hAnsi="Garamond"/>
          <w:b/>
          <w:bCs/>
          <w:iCs/>
          <w:sz w:val="26"/>
          <w:szCs w:val="26"/>
        </w:rPr>
        <w:t>per la Direzione</w:t>
      </w:r>
      <w:r w:rsidR="00527FA5" w:rsidRPr="00137F6C">
        <w:rPr>
          <w:rFonts w:ascii="Garamond" w:hAnsi="Garamond"/>
          <w:b/>
          <w:bCs/>
          <w:iCs/>
          <w:sz w:val="26"/>
          <w:szCs w:val="26"/>
        </w:rPr>
        <w:t xml:space="preserve"> protezione della natura e del mare</w:t>
      </w:r>
      <w:r w:rsidRPr="00137F6C">
        <w:rPr>
          <w:rFonts w:ascii="Garamond" w:hAnsi="Garamond"/>
          <w:b/>
          <w:bCs/>
          <w:iCs/>
          <w:sz w:val="26"/>
          <w:szCs w:val="26"/>
        </w:rPr>
        <w:t>:</w:t>
      </w:r>
    </w:p>
    <w:p w:rsidR="000C1E31" w:rsidRPr="00137F6C" w:rsidRDefault="000C1E31" w:rsidP="000C1E31">
      <w:pPr>
        <w:pStyle w:val="Corpo"/>
        <w:widowControl w:val="0"/>
        <w:ind w:left="284" w:hanging="284"/>
        <w:jc w:val="both"/>
        <w:rPr>
          <w:rFonts w:ascii="Garamond" w:hAnsi="Garamond"/>
          <w:b/>
          <w:bCs/>
          <w:iCs/>
          <w:sz w:val="26"/>
          <w:szCs w:val="26"/>
        </w:rPr>
      </w:pPr>
    </w:p>
    <w:p w:rsidR="000C1E31" w:rsidRPr="00137F6C" w:rsidRDefault="000C1E31" w:rsidP="000C1E31">
      <w:pPr>
        <w:pStyle w:val="Corpo"/>
        <w:widowControl w:val="0"/>
        <w:ind w:left="284" w:hanging="284"/>
        <w:jc w:val="both"/>
        <w:rPr>
          <w:rFonts w:ascii="Garamond" w:eastAsia="Helvetica" w:hAnsi="Garamond" w:cs="Helvetica"/>
          <w:bCs/>
          <w:iCs/>
          <w:sz w:val="26"/>
          <w:szCs w:val="26"/>
        </w:rPr>
      </w:pPr>
      <w:r w:rsidRPr="00137F6C">
        <w:rPr>
          <w:rFonts w:ascii="Garamond" w:hAnsi="Garamond"/>
          <w:bCs/>
          <w:iCs/>
          <w:sz w:val="26"/>
          <w:szCs w:val="26"/>
        </w:rPr>
        <w:t>-</w:t>
      </w:r>
      <w:r w:rsidRPr="00137F6C">
        <w:rPr>
          <w:rFonts w:ascii="Garamond" w:hAnsi="Garamond"/>
          <w:b/>
          <w:bCs/>
          <w:iCs/>
          <w:sz w:val="26"/>
          <w:szCs w:val="26"/>
        </w:rPr>
        <w:t xml:space="preserve"> </w:t>
      </w:r>
      <w:r w:rsidR="00527FA5" w:rsidRPr="00137F6C">
        <w:rPr>
          <w:rFonts w:ascii="Garamond" w:hAnsi="Garamond"/>
          <w:b/>
          <w:bCs/>
          <w:iCs/>
          <w:sz w:val="26"/>
          <w:szCs w:val="26"/>
        </w:rPr>
        <w:t xml:space="preserve"> </w:t>
      </w:r>
      <w:r w:rsidRPr="00137F6C">
        <w:rPr>
          <w:rFonts w:ascii="Garamond" w:hAnsi="Garamond"/>
          <w:bCs/>
          <w:iCs/>
          <w:sz w:val="26"/>
          <w:szCs w:val="26"/>
        </w:rPr>
        <w:t>Dr.ssa Maria Carmela Giarratano</w:t>
      </w:r>
      <w:r w:rsidR="00527FA5" w:rsidRPr="00137F6C">
        <w:rPr>
          <w:rFonts w:ascii="Garamond" w:hAnsi="Garamond"/>
          <w:bCs/>
          <w:iCs/>
          <w:sz w:val="26"/>
          <w:szCs w:val="26"/>
        </w:rPr>
        <w:t xml:space="preserve">, Direttore Generale </w:t>
      </w:r>
    </w:p>
    <w:p w:rsidR="000C1E31" w:rsidRPr="005D53CB" w:rsidRDefault="000C1E31" w:rsidP="000C1E31">
      <w:pPr>
        <w:pStyle w:val="Corpo"/>
        <w:widowControl w:val="0"/>
        <w:jc w:val="both"/>
        <w:rPr>
          <w:rFonts w:ascii="Garamond" w:hAnsi="Garamond"/>
          <w:sz w:val="26"/>
          <w:szCs w:val="26"/>
        </w:rPr>
      </w:pPr>
      <w:r w:rsidRPr="00137F6C">
        <w:rPr>
          <w:rFonts w:ascii="Garamond" w:hAnsi="Garamond"/>
          <w:sz w:val="26"/>
          <w:szCs w:val="26"/>
        </w:rPr>
        <w:t>-  Dr. Antonio Maturani, Dirigente della Divisione II</w:t>
      </w:r>
      <w:r w:rsidRPr="005D53CB">
        <w:rPr>
          <w:rFonts w:ascii="Garamond" w:hAnsi="Garamond"/>
          <w:sz w:val="26"/>
          <w:szCs w:val="26"/>
        </w:rPr>
        <w:t xml:space="preserve"> </w:t>
      </w:r>
    </w:p>
    <w:p w:rsidR="00B33291" w:rsidRPr="005D53CB" w:rsidRDefault="00B33291" w:rsidP="000C1E31">
      <w:pPr>
        <w:pStyle w:val="Corpo"/>
        <w:widowControl w:val="0"/>
        <w:jc w:val="both"/>
        <w:rPr>
          <w:rFonts w:ascii="Garamond" w:hAnsi="Garamond"/>
          <w:sz w:val="26"/>
          <w:szCs w:val="26"/>
        </w:rPr>
      </w:pPr>
    </w:p>
    <w:p w:rsidR="003B7BE4" w:rsidRPr="005D53CB" w:rsidRDefault="003B7BE4" w:rsidP="000C1E31">
      <w:pPr>
        <w:pStyle w:val="Corpo"/>
        <w:widowControl w:val="0"/>
        <w:jc w:val="both"/>
        <w:rPr>
          <w:rFonts w:ascii="Garamond" w:hAnsi="Garamond"/>
          <w:sz w:val="26"/>
          <w:szCs w:val="26"/>
        </w:rPr>
      </w:pPr>
    </w:p>
    <w:p w:rsidR="0024239D" w:rsidRPr="005D53CB" w:rsidRDefault="0024239D" w:rsidP="000C1E31">
      <w:pPr>
        <w:pStyle w:val="Corpo"/>
        <w:widowControl w:val="0"/>
        <w:jc w:val="both"/>
        <w:rPr>
          <w:rFonts w:ascii="Garamond" w:hAnsi="Garamond"/>
          <w:sz w:val="26"/>
          <w:szCs w:val="26"/>
        </w:rPr>
      </w:pPr>
    </w:p>
    <w:p w:rsidR="00B33291" w:rsidRPr="005D53CB" w:rsidRDefault="003B7BE4" w:rsidP="000C1E31">
      <w:pPr>
        <w:pStyle w:val="Corpo"/>
        <w:widowControl w:val="0"/>
        <w:jc w:val="both"/>
        <w:rPr>
          <w:rFonts w:ascii="Garamond" w:hAnsi="Garamond"/>
          <w:sz w:val="26"/>
          <w:szCs w:val="26"/>
        </w:rPr>
      </w:pPr>
      <w:r w:rsidRPr="005D53CB">
        <w:rPr>
          <w:rFonts w:ascii="Garamond" w:hAnsi="Garamond"/>
          <w:sz w:val="26"/>
          <w:szCs w:val="26"/>
        </w:rPr>
        <w:t>P</w:t>
      </w:r>
      <w:r w:rsidR="001F4F1B" w:rsidRPr="005D53CB">
        <w:rPr>
          <w:rFonts w:ascii="Garamond" w:hAnsi="Garamond"/>
          <w:sz w:val="26"/>
          <w:szCs w:val="26"/>
        </w:rPr>
        <w:t>er la prima volta</w:t>
      </w:r>
      <w:r w:rsidRPr="005D53CB">
        <w:rPr>
          <w:rFonts w:ascii="Garamond" w:hAnsi="Garamond"/>
          <w:sz w:val="26"/>
          <w:szCs w:val="26"/>
        </w:rPr>
        <w:t xml:space="preserve"> nell’ambito del presente tavolo di lavoro si sono </w:t>
      </w:r>
      <w:r w:rsidR="00AF0640" w:rsidRPr="005D53CB">
        <w:rPr>
          <w:rFonts w:ascii="Garamond" w:hAnsi="Garamond"/>
          <w:sz w:val="26"/>
          <w:szCs w:val="26"/>
        </w:rPr>
        <w:t>riuniti</w:t>
      </w:r>
      <w:r w:rsidRPr="005D53CB">
        <w:rPr>
          <w:rFonts w:ascii="Garamond" w:hAnsi="Garamond"/>
          <w:sz w:val="26"/>
          <w:szCs w:val="26"/>
        </w:rPr>
        <w:t xml:space="preserve"> </w:t>
      </w:r>
      <w:r w:rsidR="001F4F1B" w:rsidRPr="005D53CB">
        <w:rPr>
          <w:rFonts w:ascii="Garamond" w:hAnsi="Garamond"/>
          <w:sz w:val="26"/>
          <w:szCs w:val="26"/>
        </w:rPr>
        <w:t>i principali attori</w:t>
      </w:r>
      <w:r w:rsidRPr="005D53CB">
        <w:rPr>
          <w:rFonts w:ascii="Garamond" w:hAnsi="Garamond"/>
          <w:sz w:val="26"/>
          <w:szCs w:val="26"/>
        </w:rPr>
        <w:t xml:space="preserve"> che </w:t>
      </w:r>
      <w:r w:rsidR="00B24611" w:rsidRPr="005D53CB">
        <w:rPr>
          <w:rFonts w:ascii="Garamond" w:hAnsi="Garamond"/>
          <w:sz w:val="26"/>
          <w:szCs w:val="26"/>
        </w:rPr>
        <w:t xml:space="preserve">giocano </w:t>
      </w:r>
      <w:r w:rsidR="00A85F0C" w:rsidRPr="005D53CB">
        <w:rPr>
          <w:rFonts w:ascii="Garamond" w:hAnsi="Garamond"/>
          <w:sz w:val="26"/>
          <w:szCs w:val="26"/>
        </w:rPr>
        <w:t>un ruolo important</w:t>
      </w:r>
      <w:r w:rsidR="00AF0640" w:rsidRPr="005D53CB">
        <w:rPr>
          <w:rFonts w:ascii="Garamond" w:hAnsi="Garamond"/>
          <w:sz w:val="26"/>
          <w:szCs w:val="26"/>
        </w:rPr>
        <w:t>e nel</w:t>
      </w:r>
      <w:r w:rsidR="00A85F0C" w:rsidRPr="005D53CB">
        <w:rPr>
          <w:rFonts w:ascii="Garamond" w:hAnsi="Garamond"/>
          <w:sz w:val="26"/>
          <w:szCs w:val="26"/>
        </w:rPr>
        <w:t xml:space="preserve"> </w:t>
      </w:r>
      <w:r w:rsidR="00164E98" w:rsidRPr="005D53CB">
        <w:rPr>
          <w:rFonts w:ascii="Garamond" w:hAnsi="Garamond"/>
          <w:sz w:val="26"/>
          <w:szCs w:val="26"/>
        </w:rPr>
        <w:t>fronteggiare le criticità determinate dal turismo nel territorio del</w:t>
      </w:r>
      <w:r w:rsidR="00C6629C">
        <w:rPr>
          <w:rFonts w:ascii="Garamond" w:hAnsi="Garamond"/>
          <w:sz w:val="26"/>
          <w:szCs w:val="26"/>
        </w:rPr>
        <w:t xml:space="preserve"> Parco nazionale del</w:t>
      </w:r>
      <w:r w:rsidR="00164E98" w:rsidRPr="005D53CB">
        <w:rPr>
          <w:rFonts w:ascii="Garamond" w:hAnsi="Garamond"/>
          <w:sz w:val="26"/>
          <w:szCs w:val="26"/>
        </w:rPr>
        <w:t>le Cinque Terre.</w:t>
      </w:r>
    </w:p>
    <w:p w:rsidR="005D53CB" w:rsidRPr="005D53CB" w:rsidRDefault="005D53CB" w:rsidP="000C1E31">
      <w:pPr>
        <w:pStyle w:val="Corpo"/>
        <w:widowControl w:val="0"/>
        <w:jc w:val="both"/>
        <w:rPr>
          <w:rFonts w:ascii="Garamond" w:hAnsi="Garamond"/>
          <w:sz w:val="26"/>
          <w:szCs w:val="26"/>
        </w:rPr>
      </w:pPr>
    </w:p>
    <w:p w:rsidR="000A30C8" w:rsidRPr="005D53CB" w:rsidRDefault="00CD7481" w:rsidP="000C1E31">
      <w:pPr>
        <w:pStyle w:val="Corpo"/>
        <w:widowControl w:val="0"/>
        <w:jc w:val="both"/>
        <w:rPr>
          <w:rFonts w:ascii="Garamond" w:hAnsi="Garamond"/>
          <w:sz w:val="26"/>
          <w:szCs w:val="26"/>
        </w:rPr>
      </w:pPr>
      <w:r w:rsidRPr="005D53CB">
        <w:rPr>
          <w:rFonts w:ascii="Garamond" w:hAnsi="Garamond"/>
          <w:sz w:val="26"/>
          <w:szCs w:val="26"/>
        </w:rPr>
        <w:t xml:space="preserve">Tenendo conto anche di quanto esposto nella nota inviata dal Sindaco di Riomaggiore in preparazione dell’incontro (prot. 9721 del 17 luglio 2018), sono state ribadite dai Sindaci le </w:t>
      </w:r>
      <w:r w:rsidR="00AF0640" w:rsidRPr="005D53CB">
        <w:rPr>
          <w:rFonts w:ascii="Garamond" w:hAnsi="Garamond"/>
          <w:sz w:val="26"/>
          <w:szCs w:val="26"/>
        </w:rPr>
        <w:t>principali</w:t>
      </w:r>
      <w:r w:rsidR="0024239D" w:rsidRPr="005D53CB">
        <w:rPr>
          <w:rFonts w:ascii="Garamond" w:hAnsi="Garamond"/>
          <w:sz w:val="26"/>
          <w:szCs w:val="26"/>
        </w:rPr>
        <w:t xml:space="preserve"> problematiche, che </w:t>
      </w:r>
      <w:r w:rsidR="00164E98" w:rsidRPr="005D53CB">
        <w:rPr>
          <w:rFonts w:ascii="Garamond" w:hAnsi="Garamond"/>
          <w:sz w:val="26"/>
          <w:szCs w:val="26"/>
        </w:rPr>
        <w:t>afferiscono all’esigenza di</w:t>
      </w:r>
      <w:r w:rsidR="000A30C8" w:rsidRPr="005D53CB">
        <w:rPr>
          <w:rFonts w:ascii="Garamond" w:hAnsi="Garamond"/>
          <w:sz w:val="26"/>
          <w:szCs w:val="26"/>
        </w:rPr>
        <w:t xml:space="preserve"> </w:t>
      </w:r>
      <w:r w:rsidR="00164E98" w:rsidRPr="005D53CB">
        <w:rPr>
          <w:rFonts w:ascii="Garamond" w:hAnsi="Garamond"/>
          <w:sz w:val="26"/>
          <w:szCs w:val="26"/>
        </w:rPr>
        <w:t>tutela del</w:t>
      </w:r>
      <w:r w:rsidR="000A30C8" w:rsidRPr="005D53CB">
        <w:rPr>
          <w:rFonts w:ascii="Garamond" w:hAnsi="Garamond"/>
          <w:sz w:val="26"/>
          <w:szCs w:val="26"/>
        </w:rPr>
        <w:t xml:space="preserve"> paesaggio</w:t>
      </w:r>
      <w:r w:rsidR="007C1433" w:rsidRPr="005D53CB">
        <w:rPr>
          <w:rFonts w:ascii="Garamond" w:hAnsi="Garamond"/>
          <w:sz w:val="26"/>
          <w:szCs w:val="26"/>
        </w:rPr>
        <w:t xml:space="preserve"> </w:t>
      </w:r>
      <w:r w:rsidR="00164E98" w:rsidRPr="005D53CB">
        <w:rPr>
          <w:rFonts w:ascii="Garamond" w:hAnsi="Garamond"/>
          <w:sz w:val="26"/>
          <w:szCs w:val="26"/>
        </w:rPr>
        <w:t xml:space="preserve">e dei suoi elementi </w:t>
      </w:r>
      <w:r w:rsidR="00164E98" w:rsidRPr="00E11824">
        <w:rPr>
          <w:rFonts w:ascii="Garamond" w:hAnsi="Garamond"/>
          <w:sz w:val="26"/>
          <w:szCs w:val="26"/>
        </w:rPr>
        <w:t xml:space="preserve">tipici </w:t>
      </w:r>
      <w:r w:rsidR="007C1433" w:rsidRPr="00E11824">
        <w:rPr>
          <w:rFonts w:ascii="Garamond" w:hAnsi="Garamond"/>
          <w:sz w:val="26"/>
          <w:szCs w:val="26"/>
        </w:rPr>
        <w:t xml:space="preserve">(trenini, muretti a secco, </w:t>
      </w:r>
      <w:r w:rsidR="00EE510B" w:rsidRPr="00E11824">
        <w:rPr>
          <w:rFonts w:ascii="Garamond" w:hAnsi="Garamond"/>
          <w:sz w:val="26"/>
          <w:szCs w:val="26"/>
        </w:rPr>
        <w:t>terrazzamenti, le vigne</w:t>
      </w:r>
      <w:r w:rsidR="007C1433" w:rsidRPr="00E11824">
        <w:rPr>
          <w:rFonts w:ascii="Garamond" w:hAnsi="Garamond"/>
          <w:sz w:val="26"/>
          <w:szCs w:val="26"/>
        </w:rPr>
        <w:t>)</w:t>
      </w:r>
      <w:r w:rsidR="000A30C8" w:rsidRPr="00E11824">
        <w:rPr>
          <w:rFonts w:ascii="Garamond" w:hAnsi="Garamond"/>
          <w:sz w:val="26"/>
          <w:szCs w:val="26"/>
        </w:rPr>
        <w:t>,</w:t>
      </w:r>
      <w:r w:rsidR="00164E98" w:rsidRPr="00E11824">
        <w:rPr>
          <w:rFonts w:ascii="Garamond" w:hAnsi="Garamond"/>
          <w:sz w:val="26"/>
          <w:szCs w:val="26"/>
        </w:rPr>
        <w:t xml:space="preserve"> al</w:t>
      </w:r>
      <w:r w:rsidR="000A30C8" w:rsidRPr="00E11824">
        <w:rPr>
          <w:rFonts w:ascii="Garamond" w:hAnsi="Garamond"/>
          <w:sz w:val="26"/>
          <w:szCs w:val="26"/>
        </w:rPr>
        <w:t xml:space="preserve"> ruolo </w:t>
      </w:r>
      <w:r w:rsidR="00164E98" w:rsidRPr="00E11824">
        <w:rPr>
          <w:rFonts w:ascii="Garamond" w:hAnsi="Garamond"/>
          <w:sz w:val="26"/>
          <w:szCs w:val="26"/>
        </w:rPr>
        <w:t xml:space="preserve">svolto in merito dagli </w:t>
      </w:r>
      <w:r w:rsidR="000A30C8" w:rsidRPr="00E11824">
        <w:rPr>
          <w:rFonts w:ascii="Garamond" w:hAnsi="Garamond"/>
          <w:sz w:val="26"/>
          <w:szCs w:val="26"/>
        </w:rPr>
        <w:t>agricoltori,</w:t>
      </w:r>
      <w:r w:rsidR="000A30C8" w:rsidRPr="005D53CB">
        <w:rPr>
          <w:rFonts w:ascii="Garamond" w:hAnsi="Garamond"/>
          <w:sz w:val="26"/>
          <w:szCs w:val="26"/>
        </w:rPr>
        <w:t xml:space="preserve"> </w:t>
      </w:r>
      <w:r w:rsidR="00164E98" w:rsidRPr="005D53CB">
        <w:rPr>
          <w:rFonts w:ascii="Garamond" w:hAnsi="Garamond"/>
          <w:sz w:val="26"/>
          <w:szCs w:val="26"/>
        </w:rPr>
        <w:t xml:space="preserve">e quindi alla </w:t>
      </w:r>
      <w:r w:rsidR="000A30C8" w:rsidRPr="005D53CB">
        <w:rPr>
          <w:rFonts w:ascii="Garamond" w:hAnsi="Garamond"/>
          <w:sz w:val="26"/>
          <w:szCs w:val="26"/>
        </w:rPr>
        <w:t xml:space="preserve">necessità di </w:t>
      </w:r>
      <w:r w:rsidR="00164E98" w:rsidRPr="005D53CB">
        <w:rPr>
          <w:rFonts w:ascii="Garamond" w:hAnsi="Garamond"/>
          <w:sz w:val="26"/>
          <w:szCs w:val="26"/>
        </w:rPr>
        <w:t xml:space="preserve">supportare le attività agricole, </w:t>
      </w:r>
      <w:r w:rsidR="00AF0640" w:rsidRPr="005D53CB">
        <w:rPr>
          <w:rFonts w:ascii="Garamond" w:hAnsi="Garamond"/>
          <w:sz w:val="26"/>
          <w:szCs w:val="26"/>
        </w:rPr>
        <w:t>al</w:t>
      </w:r>
      <w:r w:rsidR="00831610" w:rsidRPr="005D53CB">
        <w:rPr>
          <w:rFonts w:ascii="Garamond" w:hAnsi="Garamond"/>
          <w:sz w:val="26"/>
          <w:szCs w:val="26"/>
        </w:rPr>
        <w:t xml:space="preserve">l’importanza di individuare </w:t>
      </w:r>
      <w:r w:rsidR="000A30C8" w:rsidRPr="005D53CB">
        <w:rPr>
          <w:rFonts w:ascii="Garamond" w:hAnsi="Garamond"/>
          <w:sz w:val="26"/>
          <w:szCs w:val="26"/>
        </w:rPr>
        <w:t xml:space="preserve">strumenti per regolare </w:t>
      </w:r>
      <w:r w:rsidR="00831610" w:rsidRPr="005D53CB">
        <w:rPr>
          <w:rFonts w:ascii="Garamond" w:hAnsi="Garamond"/>
          <w:sz w:val="26"/>
          <w:szCs w:val="26"/>
        </w:rPr>
        <w:t xml:space="preserve">le </w:t>
      </w:r>
      <w:r w:rsidR="000A30C8" w:rsidRPr="005D53CB">
        <w:rPr>
          <w:rFonts w:ascii="Garamond" w:hAnsi="Garamond"/>
          <w:sz w:val="26"/>
          <w:szCs w:val="26"/>
        </w:rPr>
        <w:t>attività commer</w:t>
      </w:r>
      <w:r w:rsidR="007C1433" w:rsidRPr="005D53CB">
        <w:rPr>
          <w:rFonts w:ascii="Garamond" w:hAnsi="Garamond"/>
          <w:sz w:val="26"/>
          <w:szCs w:val="26"/>
        </w:rPr>
        <w:t>ciali</w:t>
      </w:r>
      <w:r w:rsidR="00831610" w:rsidRPr="005D53CB">
        <w:rPr>
          <w:rFonts w:ascii="Garamond" w:hAnsi="Garamond"/>
          <w:sz w:val="26"/>
          <w:szCs w:val="26"/>
        </w:rPr>
        <w:t xml:space="preserve"> e i servizi al fine di garantire la</w:t>
      </w:r>
      <w:r w:rsidR="007C1433" w:rsidRPr="005D53CB">
        <w:rPr>
          <w:rFonts w:ascii="Garamond" w:hAnsi="Garamond"/>
          <w:sz w:val="26"/>
          <w:szCs w:val="26"/>
        </w:rPr>
        <w:t xml:space="preserve"> qualità della vita dei residenti, </w:t>
      </w:r>
      <w:r w:rsidR="00AF0640" w:rsidRPr="005D53CB">
        <w:rPr>
          <w:rFonts w:ascii="Garamond" w:hAnsi="Garamond"/>
          <w:sz w:val="26"/>
          <w:szCs w:val="26"/>
        </w:rPr>
        <w:t>al</w:t>
      </w:r>
      <w:r w:rsidR="00831610" w:rsidRPr="005D53CB">
        <w:rPr>
          <w:rFonts w:ascii="Garamond" w:hAnsi="Garamond"/>
          <w:sz w:val="26"/>
          <w:szCs w:val="26"/>
        </w:rPr>
        <w:t xml:space="preserve">l’urgenza di assicurare la sicurezza di tutte le infrastrutture (strade, attracchi, sentieri) sottoposte a enormi flussi di turisti, considerando </w:t>
      </w:r>
      <w:r w:rsidR="00AF0640" w:rsidRPr="005D53CB">
        <w:rPr>
          <w:rFonts w:ascii="Garamond" w:hAnsi="Garamond"/>
          <w:sz w:val="26"/>
          <w:szCs w:val="26"/>
        </w:rPr>
        <w:t>anche</w:t>
      </w:r>
      <w:r w:rsidR="00831610" w:rsidRPr="005D53CB">
        <w:rPr>
          <w:rFonts w:ascii="Garamond" w:hAnsi="Garamond"/>
          <w:sz w:val="26"/>
          <w:szCs w:val="26"/>
        </w:rPr>
        <w:t xml:space="preserve"> la fragilità del territorio rispetto ai fenomeni di dissesto idrogeologico.</w:t>
      </w:r>
      <w:r w:rsidR="00745160" w:rsidRPr="005D53CB">
        <w:rPr>
          <w:rFonts w:ascii="Garamond" w:hAnsi="Garamond"/>
          <w:sz w:val="26"/>
          <w:szCs w:val="26"/>
        </w:rPr>
        <w:t xml:space="preserve"> </w:t>
      </w:r>
    </w:p>
    <w:p w:rsidR="005D53CB" w:rsidRPr="005D53CB" w:rsidRDefault="005D53CB" w:rsidP="000C1E31">
      <w:pPr>
        <w:pStyle w:val="Corpo"/>
        <w:widowControl w:val="0"/>
        <w:jc w:val="both"/>
        <w:rPr>
          <w:rFonts w:ascii="Garamond" w:hAnsi="Garamond"/>
          <w:sz w:val="26"/>
          <w:szCs w:val="26"/>
        </w:rPr>
      </w:pPr>
    </w:p>
    <w:p w:rsidR="007C1433" w:rsidRPr="005D53CB" w:rsidRDefault="00831610" w:rsidP="000C1E31">
      <w:pPr>
        <w:pStyle w:val="Corpo"/>
        <w:widowControl w:val="0"/>
        <w:jc w:val="both"/>
        <w:rPr>
          <w:rFonts w:ascii="Garamond" w:hAnsi="Garamond"/>
          <w:sz w:val="26"/>
          <w:szCs w:val="26"/>
        </w:rPr>
      </w:pPr>
      <w:r w:rsidRPr="005D53CB">
        <w:rPr>
          <w:rFonts w:ascii="Garamond" w:hAnsi="Garamond"/>
          <w:sz w:val="26"/>
          <w:szCs w:val="26"/>
        </w:rPr>
        <w:t xml:space="preserve">Al fine di </w:t>
      </w:r>
      <w:r w:rsidR="0086527D" w:rsidRPr="005D53CB">
        <w:rPr>
          <w:rFonts w:ascii="Garamond" w:hAnsi="Garamond"/>
          <w:sz w:val="26"/>
          <w:szCs w:val="26"/>
        </w:rPr>
        <w:t>trovare le adeguate soluzioni è indispensabile partire da un</w:t>
      </w:r>
      <w:r w:rsidR="00AF0640" w:rsidRPr="005D53CB">
        <w:rPr>
          <w:rFonts w:ascii="Garamond" w:hAnsi="Garamond"/>
          <w:sz w:val="26"/>
          <w:szCs w:val="26"/>
        </w:rPr>
        <w:t>’</w:t>
      </w:r>
      <w:r w:rsidR="007C1433" w:rsidRPr="005D53CB">
        <w:rPr>
          <w:rFonts w:ascii="Garamond" w:hAnsi="Garamond"/>
          <w:sz w:val="26"/>
          <w:szCs w:val="26"/>
        </w:rPr>
        <w:t xml:space="preserve">analisi </w:t>
      </w:r>
      <w:r w:rsidR="00CD7481" w:rsidRPr="005D53CB">
        <w:rPr>
          <w:rFonts w:ascii="Garamond" w:hAnsi="Garamond"/>
          <w:sz w:val="26"/>
          <w:szCs w:val="26"/>
        </w:rPr>
        <w:t xml:space="preserve">dei </w:t>
      </w:r>
      <w:r w:rsidR="007C1433" w:rsidRPr="005D53CB">
        <w:rPr>
          <w:rFonts w:ascii="Garamond" w:hAnsi="Garamond"/>
          <w:sz w:val="26"/>
          <w:szCs w:val="26"/>
        </w:rPr>
        <w:t xml:space="preserve">flussi e </w:t>
      </w:r>
      <w:r w:rsidR="00CD7481" w:rsidRPr="005D53CB">
        <w:rPr>
          <w:rFonts w:ascii="Garamond" w:hAnsi="Garamond"/>
          <w:sz w:val="26"/>
          <w:szCs w:val="26"/>
        </w:rPr>
        <w:t xml:space="preserve">della </w:t>
      </w:r>
      <w:r w:rsidR="007C1433" w:rsidRPr="005D53CB">
        <w:rPr>
          <w:rFonts w:ascii="Garamond" w:hAnsi="Garamond"/>
          <w:sz w:val="26"/>
          <w:szCs w:val="26"/>
        </w:rPr>
        <w:t>capacità di carico</w:t>
      </w:r>
      <w:r w:rsidR="00CD7481" w:rsidRPr="005D53CB">
        <w:rPr>
          <w:rFonts w:ascii="Garamond" w:hAnsi="Garamond"/>
          <w:sz w:val="26"/>
          <w:szCs w:val="26"/>
        </w:rPr>
        <w:t xml:space="preserve"> di luoghi e </w:t>
      </w:r>
      <w:r w:rsidR="00AF0640" w:rsidRPr="005D53CB">
        <w:rPr>
          <w:rFonts w:ascii="Garamond" w:hAnsi="Garamond"/>
          <w:sz w:val="26"/>
          <w:szCs w:val="26"/>
        </w:rPr>
        <w:t xml:space="preserve">di </w:t>
      </w:r>
      <w:r w:rsidR="00CD7481" w:rsidRPr="005D53CB">
        <w:rPr>
          <w:rFonts w:ascii="Garamond" w:hAnsi="Garamond"/>
          <w:sz w:val="26"/>
          <w:szCs w:val="26"/>
        </w:rPr>
        <w:t>aree strategiche, anche attivando collaborazioni con eventuali soggetti in grado di contribuire alla raccolta ed elaborazione dei dati necessari.</w:t>
      </w:r>
    </w:p>
    <w:p w:rsidR="00B33291" w:rsidRPr="005D53CB" w:rsidRDefault="00B33291" w:rsidP="000C1E31">
      <w:pPr>
        <w:pStyle w:val="Corpo"/>
        <w:widowControl w:val="0"/>
        <w:jc w:val="both"/>
        <w:rPr>
          <w:rFonts w:ascii="Garamond" w:hAnsi="Garamond"/>
          <w:sz w:val="26"/>
          <w:szCs w:val="26"/>
        </w:rPr>
      </w:pPr>
    </w:p>
    <w:p w:rsidR="00E11824" w:rsidRDefault="00074F07" w:rsidP="000C1E31">
      <w:pPr>
        <w:pStyle w:val="Corpo"/>
        <w:widowControl w:val="0"/>
        <w:jc w:val="both"/>
        <w:rPr>
          <w:rFonts w:ascii="Garamond" w:hAnsi="Garamond"/>
          <w:sz w:val="26"/>
          <w:szCs w:val="26"/>
        </w:rPr>
      </w:pPr>
      <w:r w:rsidRPr="005D53CB">
        <w:rPr>
          <w:rFonts w:ascii="Garamond" w:hAnsi="Garamond"/>
          <w:sz w:val="26"/>
          <w:szCs w:val="26"/>
        </w:rPr>
        <w:t>Considerando quanto riferito dal C</w:t>
      </w:r>
      <w:r w:rsidR="00745160" w:rsidRPr="005D53CB">
        <w:rPr>
          <w:rFonts w:ascii="Garamond" w:hAnsi="Garamond"/>
          <w:sz w:val="26"/>
          <w:szCs w:val="26"/>
        </w:rPr>
        <w:t xml:space="preserve">omune </w:t>
      </w:r>
      <w:r w:rsidRPr="005D53CB">
        <w:rPr>
          <w:rFonts w:ascii="Garamond" w:hAnsi="Garamond"/>
          <w:sz w:val="26"/>
          <w:szCs w:val="26"/>
        </w:rPr>
        <w:t xml:space="preserve">di </w:t>
      </w:r>
      <w:r w:rsidR="00745160" w:rsidRPr="005D53CB">
        <w:rPr>
          <w:rFonts w:ascii="Garamond" w:hAnsi="Garamond"/>
          <w:sz w:val="26"/>
          <w:szCs w:val="26"/>
        </w:rPr>
        <w:t xml:space="preserve">La </w:t>
      </w:r>
      <w:r w:rsidRPr="005D53CB">
        <w:rPr>
          <w:rFonts w:ascii="Garamond" w:hAnsi="Garamond"/>
          <w:sz w:val="26"/>
          <w:szCs w:val="26"/>
        </w:rPr>
        <w:t>S</w:t>
      </w:r>
      <w:r w:rsidR="00745160" w:rsidRPr="005D53CB">
        <w:rPr>
          <w:rFonts w:ascii="Garamond" w:hAnsi="Garamond"/>
          <w:sz w:val="26"/>
          <w:szCs w:val="26"/>
        </w:rPr>
        <w:t xml:space="preserve">pezia </w:t>
      </w:r>
      <w:r w:rsidRPr="005D53CB">
        <w:rPr>
          <w:rFonts w:ascii="Garamond" w:hAnsi="Garamond"/>
          <w:sz w:val="26"/>
          <w:szCs w:val="26"/>
        </w:rPr>
        <w:t xml:space="preserve">rispetto alle soluzioni in corso di valutazione per alleggerire le problematiche derivanti dalla congestione della stazione </w:t>
      </w:r>
      <w:r w:rsidR="00AF0640" w:rsidRPr="005D53CB">
        <w:rPr>
          <w:rFonts w:ascii="Garamond" w:hAnsi="Garamond"/>
          <w:sz w:val="26"/>
          <w:szCs w:val="26"/>
        </w:rPr>
        <w:t>ferroviari</w:t>
      </w:r>
      <w:r w:rsidRPr="005D53CB">
        <w:rPr>
          <w:rFonts w:ascii="Garamond" w:hAnsi="Garamond"/>
          <w:sz w:val="26"/>
          <w:szCs w:val="26"/>
        </w:rPr>
        <w:t>a di accesso alle Cinque Terre (</w:t>
      </w:r>
      <w:r w:rsidR="00DB0781" w:rsidRPr="005D53CB">
        <w:rPr>
          <w:rFonts w:ascii="Garamond" w:hAnsi="Garamond"/>
          <w:sz w:val="26"/>
          <w:szCs w:val="26"/>
        </w:rPr>
        <w:t>traffico</w:t>
      </w:r>
      <w:r w:rsidRPr="005D53CB">
        <w:rPr>
          <w:rFonts w:ascii="Garamond" w:hAnsi="Garamond"/>
          <w:sz w:val="26"/>
          <w:szCs w:val="26"/>
        </w:rPr>
        <w:t xml:space="preserve"> automobilistico, anche proveniente dall’autostrada, qu</w:t>
      </w:r>
      <w:r w:rsidR="00DB0781" w:rsidRPr="005D53CB">
        <w:rPr>
          <w:rFonts w:ascii="Garamond" w:hAnsi="Garamond"/>
          <w:sz w:val="26"/>
          <w:szCs w:val="26"/>
        </w:rPr>
        <w:t>alità dell’aria</w:t>
      </w:r>
      <w:r w:rsidRPr="005D53CB">
        <w:rPr>
          <w:rFonts w:ascii="Garamond" w:hAnsi="Garamond"/>
          <w:sz w:val="26"/>
          <w:szCs w:val="26"/>
        </w:rPr>
        <w:t>,</w:t>
      </w:r>
      <w:r w:rsidR="00DB0781" w:rsidRPr="005D53CB">
        <w:rPr>
          <w:rFonts w:ascii="Garamond" w:hAnsi="Garamond"/>
          <w:sz w:val="26"/>
          <w:szCs w:val="26"/>
        </w:rPr>
        <w:t xml:space="preserve"> </w:t>
      </w:r>
      <w:r w:rsidRPr="005D53CB">
        <w:rPr>
          <w:rFonts w:ascii="Garamond" w:hAnsi="Garamond"/>
          <w:sz w:val="26"/>
          <w:szCs w:val="26"/>
        </w:rPr>
        <w:t>accesso dei bus turistici), è emersa la n</w:t>
      </w:r>
      <w:r w:rsidR="00DB0781" w:rsidRPr="005D53CB">
        <w:rPr>
          <w:rFonts w:ascii="Garamond" w:hAnsi="Garamond"/>
          <w:sz w:val="26"/>
          <w:szCs w:val="26"/>
        </w:rPr>
        <w:t>ecess</w:t>
      </w:r>
      <w:r w:rsidRPr="005D53CB">
        <w:rPr>
          <w:rFonts w:ascii="Garamond" w:hAnsi="Garamond"/>
          <w:sz w:val="26"/>
          <w:szCs w:val="26"/>
        </w:rPr>
        <w:t>ità di una</w:t>
      </w:r>
      <w:r w:rsidR="00DB0781" w:rsidRPr="005D53CB">
        <w:rPr>
          <w:rFonts w:ascii="Garamond" w:hAnsi="Garamond"/>
          <w:sz w:val="26"/>
          <w:szCs w:val="26"/>
        </w:rPr>
        <w:t xml:space="preserve"> visione di sistema </w:t>
      </w:r>
      <w:r w:rsidR="00AF0640" w:rsidRPr="005D53CB">
        <w:rPr>
          <w:rFonts w:ascii="Garamond" w:hAnsi="Garamond"/>
          <w:sz w:val="26"/>
          <w:szCs w:val="26"/>
        </w:rPr>
        <w:t>che da</w:t>
      </w:r>
      <w:r w:rsidR="00DB0781" w:rsidRPr="005D53CB">
        <w:rPr>
          <w:rFonts w:ascii="Garamond" w:hAnsi="Garamond"/>
          <w:sz w:val="26"/>
          <w:szCs w:val="26"/>
        </w:rPr>
        <w:t xml:space="preserve">l </w:t>
      </w:r>
      <w:r w:rsidR="00DB0781" w:rsidRPr="00E11824">
        <w:rPr>
          <w:rFonts w:ascii="Garamond" w:hAnsi="Garamond"/>
          <w:sz w:val="26"/>
          <w:szCs w:val="26"/>
        </w:rPr>
        <w:t>territorio</w:t>
      </w:r>
      <w:r w:rsidRPr="00E11824">
        <w:rPr>
          <w:rFonts w:ascii="Garamond" w:hAnsi="Garamond"/>
          <w:sz w:val="26"/>
          <w:szCs w:val="26"/>
        </w:rPr>
        <w:t xml:space="preserve"> delle Cinque Terre</w:t>
      </w:r>
      <w:r w:rsidR="00AF0640" w:rsidRPr="00E11824">
        <w:rPr>
          <w:rFonts w:ascii="Garamond" w:hAnsi="Garamond"/>
          <w:sz w:val="26"/>
          <w:szCs w:val="26"/>
        </w:rPr>
        <w:t xml:space="preserve"> si allarghi al Comune </w:t>
      </w:r>
      <w:r w:rsidRPr="00E11824">
        <w:rPr>
          <w:rFonts w:ascii="Garamond" w:hAnsi="Garamond"/>
          <w:sz w:val="26"/>
          <w:szCs w:val="26"/>
        </w:rPr>
        <w:t xml:space="preserve">di La Spezia e </w:t>
      </w:r>
      <w:r w:rsidR="00AF0640" w:rsidRPr="00E11824">
        <w:rPr>
          <w:rFonts w:ascii="Garamond" w:hAnsi="Garamond"/>
          <w:sz w:val="26"/>
          <w:szCs w:val="26"/>
        </w:rPr>
        <w:t>a</w:t>
      </w:r>
      <w:r w:rsidR="00805B72" w:rsidRPr="00E11824">
        <w:rPr>
          <w:rFonts w:ascii="Garamond" w:hAnsi="Garamond"/>
          <w:sz w:val="26"/>
          <w:szCs w:val="26"/>
        </w:rPr>
        <w:t>ll’intera Regione Liguria.</w:t>
      </w:r>
    </w:p>
    <w:p w:rsidR="00AF0640" w:rsidRPr="005D53CB" w:rsidRDefault="00805B72" w:rsidP="000C1E31">
      <w:pPr>
        <w:pStyle w:val="Corpo"/>
        <w:widowControl w:val="0"/>
        <w:jc w:val="both"/>
        <w:rPr>
          <w:rFonts w:ascii="Garamond" w:hAnsi="Garamond"/>
          <w:sz w:val="26"/>
          <w:szCs w:val="26"/>
        </w:rPr>
      </w:pPr>
      <w:r w:rsidRPr="005D53CB">
        <w:rPr>
          <w:rFonts w:ascii="Garamond" w:hAnsi="Garamond"/>
          <w:sz w:val="26"/>
          <w:szCs w:val="26"/>
        </w:rPr>
        <w:t xml:space="preserve"> </w:t>
      </w:r>
    </w:p>
    <w:p w:rsidR="00DB0781" w:rsidRPr="005D53CB" w:rsidRDefault="00805B72" w:rsidP="000C1E31">
      <w:pPr>
        <w:pStyle w:val="Corpo"/>
        <w:widowControl w:val="0"/>
        <w:jc w:val="both"/>
        <w:rPr>
          <w:rFonts w:ascii="Garamond" w:hAnsi="Garamond"/>
          <w:sz w:val="26"/>
          <w:szCs w:val="26"/>
        </w:rPr>
      </w:pPr>
      <w:r w:rsidRPr="005D53CB">
        <w:rPr>
          <w:rFonts w:ascii="Garamond" w:hAnsi="Garamond"/>
          <w:sz w:val="26"/>
          <w:szCs w:val="26"/>
        </w:rPr>
        <w:t xml:space="preserve">La gestione dei flussi deve essere finalizzata a limitare gli impatti su tutte le porzioni del territorio, </w:t>
      </w:r>
      <w:r w:rsidR="00BA7C9B">
        <w:rPr>
          <w:rFonts w:ascii="Garamond" w:hAnsi="Garamond"/>
          <w:sz w:val="26"/>
          <w:szCs w:val="26"/>
        </w:rPr>
        <w:t xml:space="preserve">ed in particolare per le aree vulnerabili, </w:t>
      </w:r>
      <w:r w:rsidRPr="005D53CB">
        <w:rPr>
          <w:rFonts w:ascii="Garamond" w:hAnsi="Garamond"/>
          <w:sz w:val="26"/>
          <w:szCs w:val="26"/>
        </w:rPr>
        <w:t>contribuendo al contempo a</w:t>
      </w:r>
      <w:r w:rsidR="00BA7C9B">
        <w:rPr>
          <w:rFonts w:ascii="Garamond" w:hAnsi="Garamond"/>
          <w:sz w:val="26"/>
          <w:szCs w:val="26"/>
        </w:rPr>
        <w:t xml:space="preserve">d indirizzare il flusso turistico verso </w:t>
      </w:r>
      <w:r w:rsidRPr="005D53CB">
        <w:rPr>
          <w:rFonts w:ascii="Garamond" w:hAnsi="Garamond"/>
          <w:sz w:val="26"/>
          <w:szCs w:val="26"/>
        </w:rPr>
        <w:t xml:space="preserve">le zone </w:t>
      </w:r>
      <w:r w:rsidR="005C55F0" w:rsidRPr="005D53CB">
        <w:rPr>
          <w:rFonts w:ascii="Garamond" w:hAnsi="Garamond"/>
          <w:sz w:val="26"/>
          <w:szCs w:val="26"/>
        </w:rPr>
        <w:t>esterne al Parco delle Cinque Terre</w:t>
      </w:r>
      <w:r w:rsidR="00E11824">
        <w:rPr>
          <w:rFonts w:ascii="Garamond" w:hAnsi="Garamond"/>
          <w:sz w:val="26"/>
          <w:szCs w:val="26"/>
        </w:rPr>
        <w:t>,</w:t>
      </w:r>
      <w:r w:rsidR="005C55F0" w:rsidRPr="005D53CB">
        <w:rPr>
          <w:rFonts w:ascii="Garamond" w:hAnsi="Garamond"/>
          <w:sz w:val="26"/>
          <w:szCs w:val="26"/>
        </w:rPr>
        <w:t xml:space="preserve"> </w:t>
      </w:r>
      <w:r w:rsidR="006905BC">
        <w:rPr>
          <w:rFonts w:ascii="Garamond" w:hAnsi="Garamond"/>
          <w:sz w:val="26"/>
          <w:szCs w:val="26"/>
        </w:rPr>
        <w:t xml:space="preserve">in modo da </w:t>
      </w:r>
      <w:r w:rsidRPr="005D53CB">
        <w:rPr>
          <w:rFonts w:ascii="Garamond" w:hAnsi="Garamond"/>
          <w:sz w:val="26"/>
          <w:szCs w:val="26"/>
        </w:rPr>
        <w:t xml:space="preserve">beneficiare </w:t>
      </w:r>
      <w:r w:rsidR="006905BC">
        <w:rPr>
          <w:rFonts w:ascii="Garamond" w:hAnsi="Garamond"/>
          <w:sz w:val="26"/>
          <w:szCs w:val="26"/>
        </w:rPr>
        <w:t xml:space="preserve">di un </w:t>
      </w:r>
      <w:r w:rsidRPr="005D53CB">
        <w:rPr>
          <w:rFonts w:ascii="Garamond" w:hAnsi="Garamond"/>
          <w:sz w:val="26"/>
          <w:szCs w:val="26"/>
        </w:rPr>
        <w:t>ampliamento</w:t>
      </w:r>
      <w:r w:rsidR="004F57FE" w:rsidRPr="005D53CB">
        <w:rPr>
          <w:rFonts w:ascii="Garamond" w:hAnsi="Garamond"/>
          <w:sz w:val="26"/>
          <w:szCs w:val="26"/>
        </w:rPr>
        <w:t xml:space="preserve"> dell’offerta turis</w:t>
      </w:r>
      <w:r w:rsidR="006905BC">
        <w:rPr>
          <w:rFonts w:ascii="Garamond" w:hAnsi="Garamond"/>
          <w:sz w:val="26"/>
          <w:szCs w:val="26"/>
        </w:rPr>
        <w:t xml:space="preserve">tica </w:t>
      </w:r>
      <w:r w:rsidR="004F57FE" w:rsidRPr="005D53CB">
        <w:rPr>
          <w:rFonts w:ascii="Garamond" w:hAnsi="Garamond"/>
          <w:sz w:val="26"/>
          <w:szCs w:val="26"/>
        </w:rPr>
        <w:t xml:space="preserve">di </w:t>
      </w:r>
      <w:r w:rsidR="00CD5B1E" w:rsidRPr="005D53CB">
        <w:rPr>
          <w:rFonts w:ascii="Garamond" w:hAnsi="Garamond"/>
          <w:sz w:val="26"/>
          <w:szCs w:val="26"/>
        </w:rPr>
        <w:t>alta</w:t>
      </w:r>
      <w:r w:rsidR="004F57FE" w:rsidRPr="005D53CB">
        <w:rPr>
          <w:rFonts w:ascii="Garamond" w:hAnsi="Garamond"/>
          <w:sz w:val="26"/>
          <w:szCs w:val="26"/>
        </w:rPr>
        <w:t xml:space="preserve"> qualità.</w:t>
      </w:r>
    </w:p>
    <w:p w:rsidR="004F57FE" w:rsidRPr="005D53CB" w:rsidRDefault="004F57FE" w:rsidP="000C1E31">
      <w:pPr>
        <w:pStyle w:val="Corpo"/>
        <w:widowControl w:val="0"/>
        <w:jc w:val="both"/>
        <w:rPr>
          <w:rFonts w:ascii="Garamond" w:hAnsi="Garamond"/>
          <w:sz w:val="26"/>
          <w:szCs w:val="26"/>
        </w:rPr>
      </w:pPr>
    </w:p>
    <w:p w:rsidR="004F57FE" w:rsidRPr="005D53CB" w:rsidRDefault="006905BC" w:rsidP="004F57FE">
      <w:pPr>
        <w:pStyle w:val="Corpo"/>
        <w:widowControl w:val="0"/>
        <w:jc w:val="both"/>
        <w:rPr>
          <w:rFonts w:ascii="Garamond" w:hAnsi="Garamond"/>
          <w:sz w:val="26"/>
          <w:szCs w:val="26"/>
        </w:rPr>
      </w:pPr>
      <w:r>
        <w:rPr>
          <w:rFonts w:ascii="Garamond" w:hAnsi="Garamond"/>
          <w:sz w:val="26"/>
          <w:szCs w:val="26"/>
        </w:rPr>
        <w:t>In particolare, c</w:t>
      </w:r>
      <w:r w:rsidR="004F57FE" w:rsidRPr="005D53CB">
        <w:rPr>
          <w:rFonts w:ascii="Garamond" w:hAnsi="Garamond"/>
          <w:sz w:val="26"/>
          <w:szCs w:val="26"/>
        </w:rPr>
        <w:t xml:space="preserve">ome evidenziato dal Direttore </w:t>
      </w:r>
      <w:r w:rsidR="00173571" w:rsidRPr="005D53CB">
        <w:rPr>
          <w:rFonts w:ascii="Garamond" w:hAnsi="Garamond"/>
          <w:sz w:val="26"/>
          <w:szCs w:val="26"/>
        </w:rPr>
        <w:t>Giarratano</w:t>
      </w:r>
      <w:r w:rsidR="004F57FE" w:rsidRPr="005D53CB">
        <w:rPr>
          <w:rFonts w:ascii="Garamond" w:hAnsi="Garamond"/>
          <w:sz w:val="26"/>
          <w:szCs w:val="26"/>
        </w:rPr>
        <w:t xml:space="preserve"> e dall’Assessore </w:t>
      </w:r>
      <w:r w:rsidR="00173571" w:rsidRPr="005D53CB">
        <w:rPr>
          <w:rFonts w:ascii="Garamond" w:hAnsi="Garamond"/>
          <w:sz w:val="26"/>
          <w:szCs w:val="26"/>
        </w:rPr>
        <w:t>Mai, è</w:t>
      </w:r>
      <w:r w:rsidR="004F57FE" w:rsidRPr="005D53CB">
        <w:rPr>
          <w:rFonts w:ascii="Garamond" w:hAnsi="Garamond"/>
          <w:sz w:val="26"/>
          <w:szCs w:val="26"/>
        </w:rPr>
        <w:t xml:space="preserve"> importante </w:t>
      </w:r>
      <w:r w:rsidR="00173571" w:rsidRPr="005D53CB">
        <w:rPr>
          <w:rFonts w:ascii="Garamond" w:hAnsi="Garamond"/>
          <w:sz w:val="26"/>
          <w:szCs w:val="26"/>
        </w:rPr>
        <w:t xml:space="preserve">sviluppare sinergie per differenziare l’offerta turistica ed estendere gli itinerari naturalistici ad altre aree </w:t>
      </w:r>
      <w:r w:rsidR="009509D1" w:rsidRPr="005D53CB">
        <w:rPr>
          <w:rFonts w:ascii="Garamond" w:hAnsi="Garamond"/>
          <w:sz w:val="26"/>
          <w:szCs w:val="26"/>
        </w:rPr>
        <w:t xml:space="preserve">protette </w:t>
      </w:r>
      <w:r w:rsidR="00173571" w:rsidRPr="005D53CB">
        <w:rPr>
          <w:rFonts w:ascii="Garamond" w:hAnsi="Garamond"/>
          <w:sz w:val="26"/>
          <w:szCs w:val="26"/>
        </w:rPr>
        <w:t>della regione attraverso la messa in rete del Parco Nazionale delle Cinque Terre</w:t>
      </w:r>
      <w:r w:rsidR="009509D1" w:rsidRPr="005D53CB">
        <w:rPr>
          <w:rFonts w:ascii="Garamond" w:hAnsi="Garamond"/>
          <w:sz w:val="26"/>
          <w:szCs w:val="26"/>
        </w:rPr>
        <w:t xml:space="preserve"> con</w:t>
      </w:r>
      <w:r w:rsidR="00173571" w:rsidRPr="005D53CB">
        <w:rPr>
          <w:rFonts w:ascii="Garamond" w:hAnsi="Garamond"/>
          <w:sz w:val="26"/>
          <w:szCs w:val="26"/>
        </w:rPr>
        <w:t xml:space="preserve"> </w:t>
      </w:r>
      <w:r w:rsidR="00CD5B1E" w:rsidRPr="005D53CB">
        <w:rPr>
          <w:rFonts w:ascii="Garamond" w:hAnsi="Garamond"/>
          <w:sz w:val="26"/>
          <w:szCs w:val="26"/>
        </w:rPr>
        <w:t xml:space="preserve">le Aree Marine Protette, </w:t>
      </w:r>
      <w:r w:rsidR="00173571" w:rsidRPr="005D53CB">
        <w:rPr>
          <w:rFonts w:ascii="Garamond" w:hAnsi="Garamond"/>
          <w:sz w:val="26"/>
          <w:szCs w:val="26"/>
        </w:rPr>
        <w:t xml:space="preserve">i Parchi regionali della Liguria, i Comuni rientranti </w:t>
      </w:r>
      <w:r w:rsidR="00CD5B1E" w:rsidRPr="005D53CB">
        <w:rPr>
          <w:rFonts w:ascii="Garamond" w:hAnsi="Garamond"/>
          <w:sz w:val="26"/>
          <w:szCs w:val="26"/>
        </w:rPr>
        <w:t>nel Santuario P</w:t>
      </w:r>
      <w:r w:rsidR="00173571" w:rsidRPr="005D53CB">
        <w:rPr>
          <w:rFonts w:ascii="Garamond" w:hAnsi="Garamond"/>
          <w:sz w:val="26"/>
          <w:szCs w:val="26"/>
        </w:rPr>
        <w:t>elagos</w:t>
      </w:r>
      <w:r w:rsidR="00CD5B1E" w:rsidRPr="005D53CB">
        <w:rPr>
          <w:rFonts w:ascii="Garamond" w:hAnsi="Garamond"/>
          <w:sz w:val="26"/>
          <w:szCs w:val="26"/>
        </w:rPr>
        <w:t>, i siti Unesco, ed anche il futuro Parco Nazionale di Portofino, di cui è stata avviata l’istruttoria.</w:t>
      </w:r>
    </w:p>
    <w:p w:rsidR="000C1E31" w:rsidRPr="005D53CB" w:rsidRDefault="000C1E31" w:rsidP="001A7B6F">
      <w:pPr>
        <w:pStyle w:val="Corpo"/>
        <w:widowControl w:val="0"/>
        <w:jc w:val="both"/>
        <w:rPr>
          <w:rFonts w:ascii="Garamond" w:hAnsi="Garamond"/>
          <w:sz w:val="26"/>
          <w:szCs w:val="26"/>
        </w:rPr>
      </w:pPr>
    </w:p>
    <w:p w:rsidR="00183B2F" w:rsidRPr="005D53CB" w:rsidRDefault="002F670A" w:rsidP="00243095">
      <w:pPr>
        <w:pStyle w:val="Corpo"/>
        <w:widowControl w:val="0"/>
        <w:jc w:val="both"/>
        <w:rPr>
          <w:rFonts w:ascii="Garamond" w:hAnsi="Garamond"/>
          <w:sz w:val="26"/>
          <w:szCs w:val="26"/>
        </w:rPr>
      </w:pPr>
      <w:r w:rsidRPr="005D53CB">
        <w:rPr>
          <w:rFonts w:ascii="Garamond" w:hAnsi="Garamond"/>
          <w:sz w:val="26"/>
          <w:szCs w:val="26"/>
        </w:rPr>
        <w:t xml:space="preserve">Un importante contributo all’analisi dei flussi e della capacità di carico, anche in relazione alle criticità ambientali </w:t>
      </w:r>
      <w:r w:rsidR="009509D1" w:rsidRPr="005D53CB">
        <w:rPr>
          <w:rFonts w:ascii="Garamond" w:hAnsi="Garamond"/>
          <w:sz w:val="26"/>
          <w:szCs w:val="26"/>
        </w:rPr>
        <w:t>e in particolare a</w:t>
      </w:r>
      <w:r w:rsidRPr="005D53CB">
        <w:rPr>
          <w:rFonts w:ascii="Garamond" w:hAnsi="Garamond"/>
          <w:sz w:val="26"/>
          <w:szCs w:val="26"/>
        </w:rPr>
        <w:t xml:space="preserve">l dissesto idrogeologico, potrà essere fornito dagli strumenti di pianificazione, come </w:t>
      </w:r>
      <w:r w:rsidR="00CC259C">
        <w:rPr>
          <w:rFonts w:ascii="Garamond" w:hAnsi="Garamond"/>
          <w:sz w:val="26"/>
          <w:szCs w:val="26"/>
        </w:rPr>
        <w:t xml:space="preserve">sottolineato </w:t>
      </w:r>
      <w:r w:rsidRPr="005D53CB">
        <w:rPr>
          <w:rFonts w:ascii="Garamond" w:hAnsi="Garamond"/>
          <w:sz w:val="26"/>
          <w:szCs w:val="26"/>
        </w:rPr>
        <w:t>dal Direttore Musitelli</w:t>
      </w:r>
      <w:r w:rsidR="00243095" w:rsidRPr="005D53CB">
        <w:rPr>
          <w:rFonts w:ascii="Garamond" w:hAnsi="Garamond"/>
          <w:sz w:val="26"/>
          <w:szCs w:val="26"/>
        </w:rPr>
        <w:t>.</w:t>
      </w:r>
      <w:r w:rsidR="00C01BB5" w:rsidRPr="005D53CB">
        <w:rPr>
          <w:rFonts w:ascii="Garamond" w:hAnsi="Garamond"/>
          <w:sz w:val="26"/>
          <w:szCs w:val="26"/>
        </w:rPr>
        <w:t xml:space="preserve"> </w:t>
      </w:r>
      <w:r w:rsidR="00C01BB5" w:rsidRPr="005D53CB">
        <w:rPr>
          <w:rFonts w:ascii="Garamond" w:hAnsi="Garamond"/>
          <w:i/>
          <w:sz w:val="26"/>
          <w:szCs w:val="26"/>
        </w:rPr>
        <w:t>In primis</w:t>
      </w:r>
      <w:r w:rsidR="00C01BB5" w:rsidRPr="005D53CB">
        <w:rPr>
          <w:rFonts w:ascii="Garamond" w:hAnsi="Garamond"/>
          <w:sz w:val="26"/>
          <w:szCs w:val="26"/>
        </w:rPr>
        <w:t xml:space="preserve"> sarà opportuno tenere conto del</w:t>
      </w:r>
      <w:r w:rsidRPr="005D53CB">
        <w:rPr>
          <w:rFonts w:ascii="Garamond" w:hAnsi="Garamond"/>
          <w:sz w:val="26"/>
          <w:szCs w:val="26"/>
        </w:rPr>
        <w:t xml:space="preserve"> Piano urbanistico intercomunale e</w:t>
      </w:r>
      <w:r w:rsidR="00C01BB5" w:rsidRPr="005D53CB">
        <w:rPr>
          <w:rFonts w:ascii="Garamond" w:hAnsi="Garamond"/>
          <w:sz w:val="26"/>
          <w:szCs w:val="26"/>
        </w:rPr>
        <w:t xml:space="preserve"> delle</w:t>
      </w:r>
      <w:r w:rsidRPr="005D53CB">
        <w:rPr>
          <w:rFonts w:ascii="Garamond" w:hAnsi="Garamond"/>
          <w:sz w:val="26"/>
          <w:szCs w:val="26"/>
        </w:rPr>
        <w:t xml:space="preserve"> </w:t>
      </w:r>
      <w:r w:rsidR="00C01BB5" w:rsidRPr="005D53CB">
        <w:rPr>
          <w:rFonts w:ascii="Garamond" w:hAnsi="Garamond"/>
          <w:sz w:val="26"/>
          <w:szCs w:val="26"/>
        </w:rPr>
        <w:t xml:space="preserve">relative valutazioni ambientali, attualmente in </w:t>
      </w:r>
      <w:r w:rsidR="00CC259C">
        <w:rPr>
          <w:rFonts w:ascii="Garamond" w:hAnsi="Garamond"/>
          <w:sz w:val="26"/>
          <w:szCs w:val="26"/>
        </w:rPr>
        <w:t>corso</w:t>
      </w:r>
      <w:r w:rsidR="00E11824">
        <w:rPr>
          <w:rFonts w:ascii="Garamond" w:hAnsi="Garamond"/>
          <w:sz w:val="26"/>
          <w:szCs w:val="26"/>
        </w:rPr>
        <w:t xml:space="preserve"> di realizzazione</w:t>
      </w:r>
      <w:r w:rsidR="00243095" w:rsidRPr="005D53CB">
        <w:rPr>
          <w:rFonts w:ascii="Garamond" w:hAnsi="Garamond"/>
          <w:sz w:val="26"/>
          <w:szCs w:val="26"/>
        </w:rPr>
        <w:t>, al fine di</w:t>
      </w:r>
      <w:r w:rsidR="00183B2F" w:rsidRPr="005D53CB">
        <w:rPr>
          <w:rFonts w:ascii="Garamond" w:hAnsi="Garamond"/>
          <w:sz w:val="26"/>
          <w:szCs w:val="26"/>
        </w:rPr>
        <w:t xml:space="preserve"> consentire una visione d’insieme del territorio</w:t>
      </w:r>
      <w:r w:rsidR="00243095" w:rsidRPr="005D53CB">
        <w:rPr>
          <w:rFonts w:ascii="Garamond" w:hAnsi="Garamond"/>
          <w:sz w:val="26"/>
          <w:szCs w:val="26"/>
        </w:rPr>
        <w:t>,</w:t>
      </w:r>
      <w:r w:rsidR="00183B2F" w:rsidRPr="005D53CB">
        <w:rPr>
          <w:rFonts w:ascii="Garamond" w:hAnsi="Garamond"/>
          <w:sz w:val="26"/>
          <w:szCs w:val="26"/>
        </w:rPr>
        <w:t xml:space="preserve"> una gestione ottimizzata e distribuita dei flussi turistici e un</w:t>
      </w:r>
      <w:r w:rsidR="009509D1" w:rsidRPr="005D53CB">
        <w:rPr>
          <w:rFonts w:ascii="Garamond" w:hAnsi="Garamond"/>
          <w:sz w:val="26"/>
          <w:szCs w:val="26"/>
        </w:rPr>
        <w:t>’adeguata</w:t>
      </w:r>
      <w:r w:rsidR="00183B2F" w:rsidRPr="005D53CB">
        <w:rPr>
          <w:rFonts w:ascii="Garamond" w:hAnsi="Garamond"/>
          <w:sz w:val="26"/>
          <w:szCs w:val="26"/>
        </w:rPr>
        <w:t xml:space="preserve"> prioritizzazione delle azioni da porre in essere</w:t>
      </w:r>
      <w:r w:rsidR="001F4F1B" w:rsidRPr="005D53CB">
        <w:rPr>
          <w:rFonts w:ascii="Garamond" w:hAnsi="Garamond"/>
          <w:sz w:val="26"/>
          <w:szCs w:val="26"/>
        </w:rPr>
        <w:t>.</w:t>
      </w:r>
    </w:p>
    <w:p w:rsidR="001F4F1B" w:rsidRPr="005D53CB" w:rsidRDefault="001F4F1B" w:rsidP="001A7B6F">
      <w:pPr>
        <w:pStyle w:val="Corpo"/>
        <w:widowControl w:val="0"/>
        <w:jc w:val="both"/>
        <w:rPr>
          <w:rFonts w:ascii="Garamond" w:hAnsi="Garamond"/>
          <w:sz w:val="26"/>
          <w:szCs w:val="26"/>
        </w:rPr>
      </w:pPr>
    </w:p>
    <w:p w:rsidR="004A3F61" w:rsidRPr="005D53CB" w:rsidRDefault="0099660B" w:rsidP="001F4F1B">
      <w:pPr>
        <w:pStyle w:val="Corpo"/>
        <w:widowControl w:val="0"/>
        <w:jc w:val="both"/>
        <w:rPr>
          <w:rFonts w:ascii="Garamond" w:hAnsi="Garamond"/>
          <w:sz w:val="26"/>
          <w:szCs w:val="26"/>
        </w:rPr>
      </w:pPr>
      <w:r>
        <w:rPr>
          <w:rFonts w:ascii="Garamond" w:hAnsi="Garamond"/>
          <w:sz w:val="26"/>
          <w:szCs w:val="26"/>
        </w:rPr>
        <w:t>Come riferito dal Dr. Tapinassi, d</w:t>
      </w:r>
      <w:r w:rsidR="00C828B8" w:rsidRPr="005D53CB">
        <w:rPr>
          <w:rFonts w:ascii="Garamond" w:hAnsi="Garamond"/>
          <w:sz w:val="26"/>
          <w:szCs w:val="26"/>
        </w:rPr>
        <w:t xml:space="preserve">ati </w:t>
      </w:r>
      <w:r w:rsidR="009509D1" w:rsidRPr="005D53CB">
        <w:rPr>
          <w:rFonts w:ascii="Garamond" w:hAnsi="Garamond"/>
          <w:sz w:val="26"/>
          <w:szCs w:val="26"/>
        </w:rPr>
        <w:t xml:space="preserve">utili </w:t>
      </w:r>
      <w:r w:rsidR="00C828B8" w:rsidRPr="005D53CB">
        <w:rPr>
          <w:rFonts w:ascii="Garamond" w:hAnsi="Garamond"/>
          <w:sz w:val="26"/>
          <w:szCs w:val="26"/>
        </w:rPr>
        <w:t xml:space="preserve">e opportunità di sinergie possono derivare anche dai progetti e dai Tavoli di lavoro cui partecipa la Direzione Generale Turismo, attualmente in fare di transizione dal Ministero dei Beni Culturali a quello dell’Agricoltura. </w:t>
      </w:r>
      <w:r w:rsidR="001723FC" w:rsidRPr="005D53CB">
        <w:rPr>
          <w:rFonts w:ascii="Garamond" w:hAnsi="Garamond"/>
          <w:sz w:val="26"/>
          <w:szCs w:val="26"/>
        </w:rPr>
        <w:t xml:space="preserve">Il MATTM si farà carico di rafforzare la collaborazione e lo scambio di informazioni con la DG Turismo </w:t>
      </w:r>
      <w:r w:rsidR="00A83601" w:rsidRPr="005D53CB">
        <w:rPr>
          <w:rFonts w:ascii="Garamond" w:hAnsi="Garamond"/>
          <w:sz w:val="26"/>
          <w:szCs w:val="26"/>
        </w:rPr>
        <w:t>relativ</w:t>
      </w:r>
      <w:r w:rsidR="001723FC" w:rsidRPr="005D53CB">
        <w:rPr>
          <w:rFonts w:ascii="Garamond" w:hAnsi="Garamond"/>
          <w:sz w:val="26"/>
          <w:szCs w:val="26"/>
        </w:rPr>
        <w:t xml:space="preserve">amente a </w:t>
      </w:r>
      <w:r w:rsidR="00A83601" w:rsidRPr="005D53CB">
        <w:rPr>
          <w:rFonts w:ascii="Garamond" w:hAnsi="Garamond"/>
          <w:sz w:val="26"/>
          <w:szCs w:val="26"/>
        </w:rPr>
        <w:t>quanto viene sviluppato nell’ambito de</w:t>
      </w:r>
      <w:r w:rsidR="0013130E" w:rsidRPr="005D53CB">
        <w:rPr>
          <w:rFonts w:ascii="Garamond" w:hAnsi="Garamond"/>
          <w:sz w:val="26"/>
          <w:szCs w:val="26"/>
        </w:rPr>
        <w:t>l progetto “</w:t>
      </w:r>
      <w:r w:rsidR="0013130E" w:rsidRPr="00591567">
        <w:rPr>
          <w:rFonts w:ascii="Garamond" w:hAnsi="Garamond"/>
          <w:i/>
          <w:sz w:val="26"/>
          <w:szCs w:val="26"/>
        </w:rPr>
        <w:t>Smart destination</w:t>
      </w:r>
      <w:r w:rsidR="0013130E" w:rsidRPr="005D53CB">
        <w:rPr>
          <w:rFonts w:ascii="Garamond" w:hAnsi="Garamond"/>
          <w:sz w:val="26"/>
          <w:szCs w:val="26"/>
        </w:rPr>
        <w:t>”</w:t>
      </w:r>
      <w:r w:rsidR="00A83601" w:rsidRPr="005D53CB">
        <w:rPr>
          <w:rFonts w:ascii="Garamond" w:hAnsi="Garamond"/>
          <w:sz w:val="26"/>
          <w:szCs w:val="26"/>
        </w:rPr>
        <w:t>,</w:t>
      </w:r>
      <w:r w:rsidR="004A3F61" w:rsidRPr="005D53CB">
        <w:rPr>
          <w:rFonts w:ascii="Garamond" w:hAnsi="Garamond"/>
          <w:sz w:val="26"/>
          <w:szCs w:val="26"/>
        </w:rPr>
        <w:t xml:space="preserve"> del Protocollo MIBACT-MIT per monitorare i proventi delle tasse derivanti dai bus turistici, il progetto MIBACT-MIT-Presidenza del Consiglio per gli incentivi alla </w:t>
      </w:r>
      <w:r w:rsidR="00432CCC" w:rsidRPr="005D53CB">
        <w:rPr>
          <w:rFonts w:ascii="Garamond" w:hAnsi="Garamond"/>
          <w:sz w:val="26"/>
          <w:szCs w:val="26"/>
        </w:rPr>
        <w:t>mobilità</w:t>
      </w:r>
      <w:r w:rsidR="004A3F61" w:rsidRPr="005D53CB">
        <w:rPr>
          <w:rFonts w:ascii="Garamond" w:hAnsi="Garamond"/>
          <w:sz w:val="26"/>
          <w:szCs w:val="26"/>
        </w:rPr>
        <w:t xml:space="preserve"> elettrica</w:t>
      </w:r>
      <w:r w:rsidR="00336144" w:rsidRPr="005D53CB">
        <w:rPr>
          <w:rFonts w:ascii="Garamond" w:hAnsi="Garamond"/>
          <w:sz w:val="26"/>
          <w:szCs w:val="26"/>
        </w:rPr>
        <w:t>, dell’utilizzo delle risorse ALES</w:t>
      </w:r>
      <w:r w:rsidR="009509D1" w:rsidRPr="005D53CB">
        <w:rPr>
          <w:rFonts w:ascii="Garamond" w:hAnsi="Garamond"/>
          <w:sz w:val="26"/>
          <w:szCs w:val="26"/>
        </w:rPr>
        <w:t xml:space="preserve"> indicate dalla </w:t>
      </w:r>
      <w:r w:rsidR="009509D1" w:rsidRPr="005D53CB">
        <w:rPr>
          <w:rFonts w:ascii="Garamond" w:hAnsi="Garamond"/>
          <w:bCs/>
          <w:iCs/>
          <w:sz w:val="26"/>
          <w:szCs w:val="26"/>
        </w:rPr>
        <w:t>Dr.ssa Piccioni</w:t>
      </w:r>
      <w:r w:rsidR="004A3F61" w:rsidRPr="005D53CB">
        <w:rPr>
          <w:rFonts w:ascii="Garamond" w:hAnsi="Garamond"/>
          <w:sz w:val="26"/>
          <w:szCs w:val="26"/>
        </w:rPr>
        <w:t xml:space="preserve">. </w:t>
      </w:r>
    </w:p>
    <w:p w:rsidR="009509D1" w:rsidRPr="005D53CB" w:rsidRDefault="009509D1" w:rsidP="001F4F1B">
      <w:pPr>
        <w:pStyle w:val="Corpo"/>
        <w:widowControl w:val="0"/>
        <w:jc w:val="both"/>
        <w:rPr>
          <w:rFonts w:ascii="Garamond" w:hAnsi="Garamond"/>
          <w:sz w:val="26"/>
          <w:szCs w:val="26"/>
        </w:rPr>
      </w:pPr>
    </w:p>
    <w:p w:rsidR="004602DD" w:rsidRDefault="00B813CC" w:rsidP="00FA1D29">
      <w:pPr>
        <w:pStyle w:val="Corpo"/>
        <w:widowControl w:val="0"/>
        <w:jc w:val="both"/>
        <w:rPr>
          <w:rFonts w:ascii="Garamond" w:hAnsi="Garamond"/>
          <w:sz w:val="26"/>
          <w:szCs w:val="26"/>
        </w:rPr>
      </w:pPr>
      <w:r w:rsidRPr="005D53CB">
        <w:rPr>
          <w:rFonts w:ascii="Garamond" w:hAnsi="Garamond"/>
          <w:sz w:val="26"/>
          <w:szCs w:val="26"/>
        </w:rPr>
        <w:t xml:space="preserve">Saranno soprattutto innescate, con la collaborazione </w:t>
      </w:r>
      <w:r w:rsidR="00805EB7" w:rsidRPr="005D53CB">
        <w:rPr>
          <w:rFonts w:ascii="Garamond" w:hAnsi="Garamond"/>
          <w:sz w:val="26"/>
          <w:szCs w:val="26"/>
        </w:rPr>
        <w:t xml:space="preserve">e il supporto </w:t>
      </w:r>
      <w:r w:rsidRPr="005D53CB">
        <w:rPr>
          <w:rFonts w:ascii="Garamond" w:hAnsi="Garamond"/>
          <w:sz w:val="26"/>
          <w:szCs w:val="26"/>
        </w:rPr>
        <w:t>della DG Turismo, importanti collegamenti con le iniziative intraprese nell’ambito del</w:t>
      </w:r>
      <w:r w:rsidR="004A3F61" w:rsidRPr="005D53CB">
        <w:rPr>
          <w:rFonts w:ascii="Garamond" w:hAnsi="Garamond"/>
          <w:sz w:val="26"/>
          <w:szCs w:val="26"/>
        </w:rPr>
        <w:t xml:space="preserve"> Tavolo Nazionale sull’</w:t>
      </w:r>
      <w:r w:rsidR="004A3F61" w:rsidRPr="004602DD">
        <w:rPr>
          <w:rFonts w:ascii="Garamond" w:hAnsi="Garamond"/>
          <w:i/>
          <w:sz w:val="26"/>
          <w:szCs w:val="26"/>
        </w:rPr>
        <w:t>overtourism</w:t>
      </w:r>
      <w:r w:rsidR="009509D1" w:rsidRPr="005D53CB">
        <w:rPr>
          <w:rFonts w:ascii="Garamond" w:hAnsi="Garamond"/>
          <w:sz w:val="26"/>
          <w:szCs w:val="26"/>
        </w:rPr>
        <w:t>,</w:t>
      </w:r>
      <w:r w:rsidR="004A3F61" w:rsidRPr="005D53CB">
        <w:rPr>
          <w:rFonts w:ascii="Garamond" w:hAnsi="Garamond"/>
          <w:sz w:val="26"/>
          <w:szCs w:val="26"/>
        </w:rPr>
        <w:t xml:space="preserve"> cui partecipano Milano, Venezia, Firenze, Roma e Napoli</w:t>
      </w:r>
      <w:r w:rsidRPr="005D53CB">
        <w:rPr>
          <w:rFonts w:ascii="Garamond" w:hAnsi="Garamond"/>
          <w:sz w:val="26"/>
          <w:szCs w:val="26"/>
        </w:rPr>
        <w:t xml:space="preserve">. </w:t>
      </w:r>
      <w:r w:rsidR="00DA14FC" w:rsidRPr="005D53CB">
        <w:rPr>
          <w:rFonts w:ascii="Garamond" w:hAnsi="Garamond"/>
          <w:sz w:val="26"/>
          <w:szCs w:val="26"/>
        </w:rPr>
        <w:t>Si può lavorare ad una forma di integrazione dell</w:t>
      </w:r>
      <w:r w:rsidR="00805EB7" w:rsidRPr="005D53CB">
        <w:rPr>
          <w:rFonts w:ascii="Garamond" w:hAnsi="Garamond"/>
          <w:sz w:val="26"/>
          <w:szCs w:val="26"/>
        </w:rPr>
        <w:t>e Cinque Terre</w:t>
      </w:r>
      <w:r w:rsidR="00DA14FC" w:rsidRPr="005D53CB">
        <w:rPr>
          <w:rFonts w:ascii="Garamond" w:hAnsi="Garamond"/>
          <w:sz w:val="26"/>
          <w:szCs w:val="26"/>
        </w:rPr>
        <w:t xml:space="preserve"> in tale Tavolo, in quanto, </w:t>
      </w:r>
      <w:r w:rsidR="00006699" w:rsidRPr="005D53CB">
        <w:rPr>
          <w:rFonts w:ascii="Garamond" w:hAnsi="Garamond"/>
          <w:sz w:val="26"/>
          <w:szCs w:val="26"/>
        </w:rPr>
        <w:t>nonostante</w:t>
      </w:r>
      <w:r w:rsidR="00DA14FC" w:rsidRPr="005D53CB">
        <w:rPr>
          <w:rFonts w:ascii="Garamond" w:hAnsi="Garamond"/>
          <w:sz w:val="26"/>
          <w:szCs w:val="26"/>
        </w:rPr>
        <w:t xml:space="preserve"> i</w:t>
      </w:r>
      <w:r w:rsidR="00805EB7" w:rsidRPr="005D53CB">
        <w:rPr>
          <w:rFonts w:ascii="Garamond" w:hAnsi="Garamond"/>
          <w:sz w:val="26"/>
          <w:szCs w:val="26"/>
        </w:rPr>
        <w:t>l contesto territoriale diverso</w:t>
      </w:r>
      <w:r w:rsidR="00DA14FC" w:rsidRPr="005D53CB">
        <w:rPr>
          <w:rFonts w:ascii="Garamond" w:hAnsi="Garamond"/>
          <w:sz w:val="26"/>
          <w:szCs w:val="26"/>
        </w:rPr>
        <w:t>, è necessario capire se esistono soluzioni e buone pratiche potenzialmente replicabili al fine di fronteggiare criticità comuni derivanti dall’</w:t>
      </w:r>
      <w:r w:rsidR="00DA14FC" w:rsidRPr="004602DD">
        <w:rPr>
          <w:rFonts w:ascii="Garamond" w:hAnsi="Garamond"/>
          <w:i/>
          <w:sz w:val="26"/>
          <w:szCs w:val="26"/>
        </w:rPr>
        <w:t>overtourism</w:t>
      </w:r>
      <w:r w:rsidR="004602DD">
        <w:rPr>
          <w:rFonts w:ascii="Garamond" w:hAnsi="Garamond"/>
          <w:sz w:val="26"/>
          <w:szCs w:val="26"/>
        </w:rPr>
        <w:t xml:space="preserve">. </w:t>
      </w:r>
    </w:p>
    <w:p w:rsidR="004602DD" w:rsidRDefault="004602DD" w:rsidP="00FA1D29">
      <w:pPr>
        <w:pStyle w:val="Corpo"/>
        <w:widowControl w:val="0"/>
        <w:jc w:val="both"/>
        <w:rPr>
          <w:rFonts w:ascii="Garamond" w:hAnsi="Garamond"/>
          <w:sz w:val="26"/>
          <w:szCs w:val="26"/>
        </w:rPr>
      </w:pPr>
    </w:p>
    <w:p w:rsidR="00FA1D29" w:rsidRPr="005D53CB" w:rsidRDefault="004602DD" w:rsidP="00FA1D29">
      <w:pPr>
        <w:pStyle w:val="Corpo"/>
        <w:widowControl w:val="0"/>
        <w:jc w:val="both"/>
        <w:rPr>
          <w:rFonts w:ascii="Garamond" w:hAnsi="Garamond"/>
          <w:sz w:val="26"/>
          <w:szCs w:val="26"/>
        </w:rPr>
      </w:pPr>
      <w:r>
        <w:rPr>
          <w:rFonts w:ascii="Garamond" w:hAnsi="Garamond"/>
          <w:sz w:val="26"/>
          <w:szCs w:val="26"/>
        </w:rPr>
        <w:t xml:space="preserve">Particolare attenzione dovrà essere dedicata all’analisi dei più adeguati </w:t>
      </w:r>
      <w:r w:rsidR="00FA1D29" w:rsidRPr="005D53CB">
        <w:rPr>
          <w:rFonts w:ascii="Garamond" w:hAnsi="Garamond"/>
          <w:sz w:val="26"/>
          <w:szCs w:val="26"/>
        </w:rPr>
        <w:t>strumenti per la regolamentazione delle attività commerciali</w:t>
      </w:r>
      <w:r>
        <w:rPr>
          <w:rFonts w:ascii="Garamond" w:hAnsi="Garamond"/>
          <w:sz w:val="26"/>
          <w:szCs w:val="26"/>
        </w:rPr>
        <w:t xml:space="preserve">, anche </w:t>
      </w:r>
      <w:r w:rsidR="009C4532">
        <w:rPr>
          <w:rFonts w:ascii="Garamond" w:hAnsi="Garamond"/>
          <w:sz w:val="26"/>
          <w:szCs w:val="26"/>
        </w:rPr>
        <w:t xml:space="preserve">richiamando e </w:t>
      </w:r>
      <w:r w:rsidR="009B61FD" w:rsidRPr="00E11824">
        <w:rPr>
          <w:rFonts w:ascii="Garamond" w:hAnsi="Garamond"/>
          <w:sz w:val="26"/>
          <w:szCs w:val="26"/>
        </w:rPr>
        <w:t>rafforzando</w:t>
      </w:r>
      <w:r>
        <w:rPr>
          <w:rFonts w:ascii="Garamond" w:hAnsi="Garamond"/>
          <w:sz w:val="26"/>
          <w:szCs w:val="26"/>
        </w:rPr>
        <w:t xml:space="preserve"> nel Piano di gestione del sito UNESCO gli aspetti relativi alla limitazione degli impatti negativi del turismo nei borghi delle Cinque Terre. </w:t>
      </w:r>
    </w:p>
    <w:p w:rsidR="004602DD" w:rsidRPr="005D53CB" w:rsidRDefault="004602DD" w:rsidP="00FA1D29">
      <w:pPr>
        <w:pStyle w:val="Corpo"/>
        <w:widowControl w:val="0"/>
        <w:jc w:val="both"/>
        <w:rPr>
          <w:rFonts w:ascii="Garamond" w:hAnsi="Garamond"/>
          <w:sz w:val="26"/>
          <w:szCs w:val="26"/>
        </w:rPr>
      </w:pPr>
    </w:p>
    <w:p w:rsidR="00FA1D29" w:rsidRPr="005D53CB" w:rsidRDefault="00FA1D29" w:rsidP="00FA1D29">
      <w:pPr>
        <w:pStyle w:val="Corpo"/>
        <w:widowControl w:val="0"/>
        <w:jc w:val="both"/>
        <w:rPr>
          <w:rFonts w:ascii="Garamond" w:hAnsi="Garamond"/>
          <w:sz w:val="26"/>
          <w:szCs w:val="26"/>
        </w:rPr>
      </w:pPr>
      <w:r w:rsidRPr="005D53CB">
        <w:rPr>
          <w:rFonts w:ascii="Garamond" w:hAnsi="Garamond"/>
          <w:sz w:val="26"/>
          <w:szCs w:val="26"/>
        </w:rPr>
        <w:t xml:space="preserve">Rispetto all’individuazione di risorse economiche da utilizzare per il perseguimento degli obiettivi del Tavolo, oltre ai PSR già nominati nel precedente incontro, l’Assessore Mai ha indicato l’opportunità di attivare un collegamento con i partenariati referenti di specifiche </w:t>
      </w:r>
      <w:r w:rsidRPr="005D53CB">
        <w:rPr>
          <w:rFonts w:ascii="Garamond" w:hAnsi="Garamond"/>
          <w:sz w:val="26"/>
          <w:szCs w:val="26"/>
        </w:rPr>
        <w:lastRenderedPageBreak/>
        <w:t xml:space="preserve">risorse: i FLAG </w:t>
      </w:r>
      <w:r w:rsidR="005C2DB9" w:rsidRPr="005D53CB">
        <w:rPr>
          <w:rFonts w:ascii="Garamond" w:hAnsi="Garamond"/>
          <w:sz w:val="26"/>
          <w:szCs w:val="26"/>
        </w:rPr>
        <w:t xml:space="preserve">relativi al </w:t>
      </w:r>
      <w:r w:rsidRPr="005D53CB">
        <w:rPr>
          <w:rFonts w:ascii="Garamond" w:hAnsi="Garamond"/>
          <w:sz w:val="26"/>
          <w:szCs w:val="26"/>
        </w:rPr>
        <w:t xml:space="preserve">FEAMP, </w:t>
      </w:r>
      <w:r w:rsidR="005C2DB9" w:rsidRPr="005D53CB">
        <w:rPr>
          <w:rFonts w:ascii="Garamond" w:hAnsi="Garamond"/>
          <w:sz w:val="26"/>
          <w:szCs w:val="26"/>
        </w:rPr>
        <w:t xml:space="preserve">i </w:t>
      </w:r>
      <w:r w:rsidRPr="005D53CB">
        <w:rPr>
          <w:rFonts w:ascii="Garamond" w:hAnsi="Garamond"/>
          <w:sz w:val="26"/>
          <w:szCs w:val="26"/>
        </w:rPr>
        <w:t xml:space="preserve">GAL </w:t>
      </w:r>
      <w:r w:rsidR="005C2DB9" w:rsidRPr="005D53CB">
        <w:rPr>
          <w:rFonts w:ascii="Garamond" w:hAnsi="Garamond"/>
          <w:sz w:val="26"/>
          <w:szCs w:val="26"/>
        </w:rPr>
        <w:t>relativi al PSR, i</w:t>
      </w:r>
      <w:r w:rsidRPr="005D53CB">
        <w:rPr>
          <w:rFonts w:ascii="Garamond" w:hAnsi="Garamond"/>
          <w:sz w:val="26"/>
          <w:szCs w:val="26"/>
        </w:rPr>
        <w:t xml:space="preserve"> Comuni rientranti nella Strategia aree interne</w:t>
      </w:r>
      <w:r w:rsidR="001723FC" w:rsidRPr="005D53CB">
        <w:rPr>
          <w:rFonts w:ascii="Garamond" w:hAnsi="Garamond"/>
          <w:sz w:val="26"/>
          <w:szCs w:val="26"/>
        </w:rPr>
        <w:t>. I</w:t>
      </w:r>
      <w:r w:rsidRPr="005D53CB">
        <w:rPr>
          <w:rFonts w:ascii="Garamond" w:hAnsi="Garamond"/>
          <w:sz w:val="26"/>
          <w:szCs w:val="26"/>
        </w:rPr>
        <w:t xml:space="preserve">l PN </w:t>
      </w:r>
      <w:r w:rsidR="001723FC" w:rsidRPr="005D53CB">
        <w:rPr>
          <w:rFonts w:ascii="Garamond" w:hAnsi="Garamond"/>
          <w:sz w:val="26"/>
          <w:szCs w:val="26"/>
        </w:rPr>
        <w:t xml:space="preserve">delle Cinque Terre si farà carico di attivare </w:t>
      </w:r>
      <w:r w:rsidR="000046EB">
        <w:rPr>
          <w:rFonts w:ascii="Garamond" w:hAnsi="Garamond"/>
          <w:sz w:val="26"/>
          <w:szCs w:val="26"/>
        </w:rPr>
        <w:t xml:space="preserve">e rafforzare </w:t>
      </w:r>
      <w:r w:rsidRPr="005D53CB">
        <w:rPr>
          <w:rFonts w:ascii="Garamond" w:hAnsi="Garamond"/>
          <w:sz w:val="26"/>
          <w:szCs w:val="26"/>
        </w:rPr>
        <w:t>tali contatti.</w:t>
      </w:r>
    </w:p>
    <w:p w:rsidR="005D53CB" w:rsidRPr="005D53CB" w:rsidRDefault="005D53CB" w:rsidP="00FA1D29">
      <w:pPr>
        <w:pStyle w:val="Corpo"/>
        <w:widowControl w:val="0"/>
        <w:jc w:val="both"/>
        <w:rPr>
          <w:rFonts w:ascii="Garamond" w:hAnsi="Garamond"/>
          <w:sz w:val="26"/>
          <w:szCs w:val="26"/>
        </w:rPr>
      </w:pPr>
    </w:p>
    <w:p w:rsidR="00B813CC" w:rsidRPr="005D53CB" w:rsidRDefault="00380100" w:rsidP="005D53CB">
      <w:pPr>
        <w:pStyle w:val="Corpo"/>
        <w:widowControl w:val="0"/>
        <w:jc w:val="both"/>
        <w:rPr>
          <w:rFonts w:ascii="Garamond" w:hAnsi="Garamond"/>
          <w:sz w:val="26"/>
          <w:szCs w:val="26"/>
        </w:rPr>
      </w:pPr>
      <w:r>
        <w:rPr>
          <w:rFonts w:ascii="Garamond" w:hAnsi="Garamond"/>
          <w:sz w:val="26"/>
          <w:szCs w:val="26"/>
        </w:rPr>
        <w:t>V</w:t>
      </w:r>
      <w:r w:rsidR="00336144" w:rsidRPr="005D53CB">
        <w:rPr>
          <w:rFonts w:ascii="Garamond" w:hAnsi="Garamond"/>
          <w:sz w:val="26"/>
          <w:szCs w:val="26"/>
        </w:rPr>
        <w:t xml:space="preserve">iene </w:t>
      </w:r>
      <w:r>
        <w:rPr>
          <w:rFonts w:ascii="Garamond" w:hAnsi="Garamond"/>
          <w:sz w:val="26"/>
          <w:szCs w:val="26"/>
        </w:rPr>
        <w:t xml:space="preserve">anche </w:t>
      </w:r>
      <w:r w:rsidR="00336144" w:rsidRPr="005D53CB">
        <w:rPr>
          <w:rFonts w:ascii="Garamond" w:hAnsi="Garamond"/>
          <w:sz w:val="26"/>
          <w:szCs w:val="26"/>
        </w:rPr>
        <w:t xml:space="preserve">ricordata </w:t>
      </w:r>
      <w:r w:rsidR="000046EB">
        <w:rPr>
          <w:rFonts w:ascii="Garamond" w:hAnsi="Garamond"/>
          <w:sz w:val="26"/>
          <w:szCs w:val="26"/>
        </w:rPr>
        <w:t>dal Sindaco d</w:t>
      </w:r>
      <w:r w:rsidR="005D53CB" w:rsidRPr="005D53CB">
        <w:rPr>
          <w:rFonts w:ascii="Garamond" w:hAnsi="Garamond"/>
          <w:sz w:val="26"/>
          <w:szCs w:val="26"/>
        </w:rPr>
        <w:t xml:space="preserve">i Riomaggiore </w:t>
      </w:r>
      <w:r w:rsidR="00336144" w:rsidRPr="005D53CB">
        <w:rPr>
          <w:rFonts w:ascii="Garamond" w:hAnsi="Garamond"/>
          <w:sz w:val="26"/>
          <w:szCs w:val="26"/>
        </w:rPr>
        <w:t xml:space="preserve">l’importanza di </w:t>
      </w:r>
      <w:r w:rsidR="00B813CC" w:rsidRPr="005D53CB">
        <w:rPr>
          <w:rFonts w:ascii="Garamond" w:hAnsi="Garamond"/>
          <w:sz w:val="26"/>
          <w:szCs w:val="26"/>
        </w:rPr>
        <w:t>individuare</w:t>
      </w:r>
      <w:r w:rsidR="00336144" w:rsidRPr="005D53CB">
        <w:rPr>
          <w:rFonts w:ascii="Garamond" w:hAnsi="Garamond"/>
          <w:sz w:val="26"/>
          <w:szCs w:val="26"/>
        </w:rPr>
        <w:t xml:space="preserve"> meccanismi </w:t>
      </w:r>
      <w:r w:rsidR="00B813CC" w:rsidRPr="005D53CB">
        <w:rPr>
          <w:rFonts w:ascii="Garamond" w:hAnsi="Garamond"/>
          <w:sz w:val="26"/>
          <w:szCs w:val="26"/>
        </w:rPr>
        <w:t>di recupero di risorse dal turismo di passaggio che attualmente gli Enti non riescono ad intercettare</w:t>
      </w:r>
      <w:r w:rsidR="00805EB7" w:rsidRPr="005D53CB">
        <w:rPr>
          <w:rFonts w:ascii="Garamond" w:hAnsi="Garamond"/>
          <w:sz w:val="26"/>
          <w:szCs w:val="26"/>
        </w:rPr>
        <w:t xml:space="preserve"> e che potrebbero essere altresì dedicate all</w:t>
      </w:r>
      <w:r w:rsidR="00B813CC" w:rsidRPr="005D53CB">
        <w:rPr>
          <w:rFonts w:ascii="Garamond" w:hAnsi="Garamond"/>
          <w:sz w:val="26"/>
          <w:szCs w:val="26"/>
        </w:rPr>
        <w:t>'erogazione di servizi sul territorio</w:t>
      </w:r>
      <w:r w:rsidR="00805EB7" w:rsidRPr="005D53CB">
        <w:rPr>
          <w:rFonts w:ascii="Garamond" w:hAnsi="Garamond"/>
          <w:sz w:val="26"/>
          <w:szCs w:val="26"/>
        </w:rPr>
        <w:t>,</w:t>
      </w:r>
      <w:r w:rsidR="00B813CC" w:rsidRPr="005D53CB">
        <w:rPr>
          <w:rFonts w:ascii="Garamond" w:hAnsi="Garamond"/>
          <w:sz w:val="26"/>
          <w:szCs w:val="26"/>
        </w:rPr>
        <w:t xml:space="preserve"> </w:t>
      </w:r>
      <w:r w:rsidR="00805EB7" w:rsidRPr="005D53CB">
        <w:rPr>
          <w:rFonts w:ascii="Garamond" w:hAnsi="Garamond"/>
          <w:sz w:val="26"/>
          <w:szCs w:val="26"/>
        </w:rPr>
        <w:t xml:space="preserve">a specifiche attività agricole, </w:t>
      </w:r>
      <w:r w:rsidR="00C13C6B">
        <w:rPr>
          <w:rFonts w:ascii="Garamond" w:hAnsi="Garamond"/>
          <w:sz w:val="26"/>
          <w:szCs w:val="26"/>
        </w:rPr>
        <w:t>a</w:t>
      </w:r>
      <w:r w:rsidR="00805EB7" w:rsidRPr="005D53CB">
        <w:rPr>
          <w:rFonts w:ascii="Garamond" w:hAnsi="Garamond"/>
          <w:sz w:val="26"/>
          <w:szCs w:val="26"/>
        </w:rPr>
        <w:t xml:space="preserve">l recupero di aree degradate o abbandonate e </w:t>
      </w:r>
      <w:r w:rsidR="00C13C6B">
        <w:rPr>
          <w:rFonts w:ascii="Garamond" w:hAnsi="Garamond"/>
          <w:sz w:val="26"/>
          <w:szCs w:val="26"/>
        </w:rPr>
        <w:t>al</w:t>
      </w:r>
      <w:r w:rsidR="00805EB7" w:rsidRPr="005D53CB">
        <w:rPr>
          <w:rFonts w:ascii="Garamond" w:hAnsi="Garamond"/>
          <w:sz w:val="26"/>
          <w:szCs w:val="26"/>
        </w:rPr>
        <w:t>la manutenzione della sentieristica.</w:t>
      </w:r>
    </w:p>
    <w:p w:rsidR="005D53CB" w:rsidRPr="005D53CB" w:rsidRDefault="005D53CB" w:rsidP="003B7BE4">
      <w:pPr>
        <w:pStyle w:val="Corpo"/>
        <w:widowControl w:val="0"/>
        <w:jc w:val="both"/>
        <w:rPr>
          <w:rFonts w:ascii="Garamond" w:hAnsi="Garamond"/>
          <w:sz w:val="26"/>
          <w:szCs w:val="26"/>
        </w:rPr>
      </w:pPr>
    </w:p>
    <w:p w:rsidR="009512E5" w:rsidRDefault="00E11824" w:rsidP="001F4F1B">
      <w:pPr>
        <w:pStyle w:val="Corpo"/>
        <w:widowControl w:val="0"/>
        <w:jc w:val="both"/>
        <w:rPr>
          <w:rFonts w:ascii="Garamond" w:hAnsi="Garamond"/>
          <w:sz w:val="26"/>
          <w:szCs w:val="26"/>
        </w:rPr>
      </w:pPr>
      <w:r>
        <w:rPr>
          <w:rFonts w:ascii="Garamond" w:hAnsi="Garamond"/>
          <w:sz w:val="26"/>
          <w:szCs w:val="26"/>
        </w:rPr>
        <w:t xml:space="preserve">E’ stata </w:t>
      </w:r>
      <w:r w:rsidR="00591567">
        <w:rPr>
          <w:rFonts w:ascii="Garamond" w:hAnsi="Garamond"/>
          <w:sz w:val="26"/>
          <w:szCs w:val="26"/>
        </w:rPr>
        <w:t>inoltre</w:t>
      </w:r>
      <w:r>
        <w:rPr>
          <w:rFonts w:ascii="Garamond" w:hAnsi="Garamond"/>
          <w:sz w:val="26"/>
          <w:szCs w:val="26"/>
        </w:rPr>
        <w:t xml:space="preserve"> evidenziata </w:t>
      </w:r>
      <w:r w:rsidR="00380100">
        <w:rPr>
          <w:rFonts w:ascii="Garamond" w:hAnsi="Garamond"/>
          <w:sz w:val="26"/>
          <w:szCs w:val="26"/>
        </w:rPr>
        <w:t>la necessit</w:t>
      </w:r>
      <w:r>
        <w:rPr>
          <w:rFonts w:ascii="Garamond" w:hAnsi="Garamond"/>
          <w:sz w:val="26"/>
          <w:szCs w:val="26"/>
        </w:rPr>
        <w:t>à</w:t>
      </w:r>
      <w:r w:rsidR="00380100">
        <w:rPr>
          <w:rFonts w:ascii="Garamond" w:hAnsi="Garamond"/>
          <w:sz w:val="26"/>
          <w:szCs w:val="26"/>
        </w:rPr>
        <w:t xml:space="preserve"> di affrontare</w:t>
      </w:r>
      <w:r w:rsidR="00591567" w:rsidRPr="00591567">
        <w:rPr>
          <w:rFonts w:ascii="Garamond" w:hAnsi="Garamond"/>
          <w:sz w:val="26"/>
          <w:szCs w:val="26"/>
        </w:rPr>
        <w:t xml:space="preserve"> </w:t>
      </w:r>
      <w:r w:rsidR="00591567">
        <w:rPr>
          <w:rFonts w:ascii="Garamond" w:hAnsi="Garamond"/>
          <w:sz w:val="26"/>
          <w:szCs w:val="26"/>
        </w:rPr>
        <w:t>le tematiche comuni in sinergia con quanto portato avanti nell’ambito de</w:t>
      </w:r>
      <w:r w:rsidR="009512E5">
        <w:rPr>
          <w:rFonts w:ascii="Garamond" w:hAnsi="Garamond"/>
          <w:sz w:val="26"/>
          <w:szCs w:val="26"/>
        </w:rPr>
        <w:t>l Tavolo di lavoro</w:t>
      </w:r>
      <w:r w:rsidR="00394574">
        <w:rPr>
          <w:rFonts w:ascii="Garamond" w:hAnsi="Garamond"/>
          <w:sz w:val="26"/>
          <w:szCs w:val="26"/>
        </w:rPr>
        <w:t xml:space="preserve"> sulla gestione dell’offerta e dell’accessibilità nelle Cinque Terre</w:t>
      </w:r>
      <w:r w:rsidR="009512E5">
        <w:rPr>
          <w:rFonts w:ascii="Garamond" w:hAnsi="Garamond"/>
          <w:sz w:val="26"/>
          <w:szCs w:val="26"/>
        </w:rPr>
        <w:t xml:space="preserve"> avviato </w:t>
      </w:r>
      <w:r w:rsidR="00697E43">
        <w:rPr>
          <w:rFonts w:ascii="Garamond" w:hAnsi="Garamond"/>
          <w:sz w:val="26"/>
          <w:szCs w:val="26"/>
        </w:rPr>
        <w:t xml:space="preserve">dalla Regione Liguria </w:t>
      </w:r>
      <w:r w:rsidR="009512E5">
        <w:rPr>
          <w:rFonts w:ascii="Garamond" w:hAnsi="Garamond"/>
          <w:sz w:val="26"/>
          <w:szCs w:val="26"/>
        </w:rPr>
        <w:t>a maggio 2018</w:t>
      </w:r>
      <w:r w:rsidR="00394574">
        <w:rPr>
          <w:rFonts w:ascii="Garamond" w:hAnsi="Garamond"/>
          <w:sz w:val="26"/>
          <w:szCs w:val="26"/>
        </w:rPr>
        <w:t>.</w:t>
      </w:r>
    </w:p>
    <w:p w:rsidR="00394574" w:rsidRDefault="00394574" w:rsidP="001F4F1B">
      <w:pPr>
        <w:pStyle w:val="Corpo"/>
        <w:widowControl w:val="0"/>
        <w:jc w:val="both"/>
        <w:rPr>
          <w:rFonts w:ascii="Garamond" w:hAnsi="Garamond"/>
          <w:sz w:val="26"/>
          <w:szCs w:val="26"/>
        </w:rPr>
      </w:pPr>
    </w:p>
    <w:p w:rsidR="00DF0505" w:rsidRPr="005D53CB" w:rsidRDefault="00591567" w:rsidP="001F4F1B">
      <w:pPr>
        <w:pStyle w:val="Corpo"/>
        <w:widowControl w:val="0"/>
        <w:jc w:val="both"/>
        <w:rPr>
          <w:rFonts w:ascii="Garamond" w:hAnsi="Garamond"/>
          <w:sz w:val="26"/>
          <w:szCs w:val="26"/>
        </w:rPr>
      </w:pPr>
      <w:r>
        <w:rPr>
          <w:rFonts w:ascii="Garamond" w:hAnsi="Garamond"/>
          <w:sz w:val="26"/>
          <w:szCs w:val="26"/>
        </w:rPr>
        <w:t>Si è infine concordata l’organizzazione di un p</w:t>
      </w:r>
      <w:r w:rsidR="005D53CB" w:rsidRPr="00591567">
        <w:rPr>
          <w:rFonts w:ascii="Garamond" w:hAnsi="Garamond"/>
          <w:sz w:val="26"/>
          <w:szCs w:val="26"/>
        </w:rPr>
        <w:t xml:space="preserve">rossimo incontro </w:t>
      </w:r>
      <w:r w:rsidR="001E5D20" w:rsidRPr="00591567">
        <w:rPr>
          <w:rFonts w:ascii="Garamond" w:hAnsi="Garamond"/>
          <w:sz w:val="26"/>
          <w:szCs w:val="26"/>
        </w:rPr>
        <w:t xml:space="preserve">del Tavolo </w:t>
      </w:r>
      <w:r w:rsidR="00EE510B" w:rsidRPr="00591567">
        <w:rPr>
          <w:rFonts w:ascii="Garamond" w:hAnsi="Garamond"/>
          <w:sz w:val="26"/>
          <w:szCs w:val="26"/>
        </w:rPr>
        <w:t>a</w:t>
      </w:r>
      <w:r w:rsidRPr="00591567">
        <w:rPr>
          <w:rFonts w:ascii="Garamond" w:hAnsi="Garamond"/>
          <w:sz w:val="26"/>
          <w:szCs w:val="26"/>
        </w:rPr>
        <w:t>lla</w:t>
      </w:r>
      <w:r w:rsidR="00604CFD" w:rsidRPr="00591567">
        <w:rPr>
          <w:rFonts w:ascii="Garamond" w:hAnsi="Garamond"/>
          <w:sz w:val="26"/>
          <w:szCs w:val="26"/>
        </w:rPr>
        <w:t xml:space="preserve"> fine </w:t>
      </w:r>
      <w:r w:rsidRPr="00591567">
        <w:rPr>
          <w:rFonts w:ascii="Garamond" w:hAnsi="Garamond"/>
          <w:sz w:val="26"/>
          <w:szCs w:val="26"/>
        </w:rPr>
        <w:t xml:space="preserve">del mese di </w:t>
      </w:r>
      <w:r w:rsidR="005D53CB" w:rsidRPr="00591567">
        <w:rPr>
          <w:rFonts w:ascii="Garamond" w:hAnsi="Garamond"/>
          <w:sz w:val="26"/>
          <w:szCs w:val="26"/>
        </w:rPr>
        <w:t>settembre</w:t>
      </w:r>
      <w:r w:rsidR="00F7466A">
        <w:rPr>
          <w:rFonts w:ascii="Garamond" w:hAnsi="Garamond"/>
          <w:sz w:val="26"/>
          <w:szCs w:val="26"/>
        </w:rPr>
        <w:t>.</w:t>
      </w:r>
    </w:p>
    <w:p w:rsidR="001F4F1B" w:rsidRPr="005D53CB" w:rsidRDefault="001F4F1B" w:rsidP="001A7B6F">
      <w:pPr>
        <w:pStyle w:val="Corpo"/>
        <w:widowControl w:val="0"/>
        <w:jc w:val="both"/>
        <w:rPr>
          <w:rFonts w:ascii="Garamond" w:hAnsi="Garamond"/>
          <w:sz w:val="26"/>
          <w:szCs w:val="26"/>
        </w:rPr>
      </w:pPr>
    </w:p>
    <w:p w:rsidR="00183B2F" w:rsidRPr="005D53CB" w:rsidRDefault="00183B2F" w:rsidP="001A7B6F">
      <w:pPr>
        <w:pStyle w:val="Corpo"/>
        <w:widowControl w:val="0"/>
        <w:jc w:val="both"/>
        <w:rPr>
          <w:rFonts w:ascii="Garamond" w:hAnsi="Garamond"/>
          <w:sz w:val="26"/>
          <w:szCs w:val="26"/>
        </w:rPr>
      </w:pPr>
    </w:p>
    <w:p w:rsidR="00183B2F" w:rsidRPr="005D53CB" w:rsidRDefault="00183B2F" w:rsidP="001A7B6F">
      <w:pPr>
        <w:pStyle w:val="Corpo"/>
        <w:widowControl w:val="0"/>
        <w:jc w:val="both"/>
        <w:rPr>
          <w:rFonts w:ascii="Garamond" w:hAnsi="Garamond"/>
          <w:sz w:val="26"/>
          <w:szCs w:val="26"/>
        </w:rPr>
      </w:pPr>
    </w:p>
    <w:sectPr w:rsidR="00183B2F" w:rsidRPr="005D53CB" w:rsidSect="00CE351E">
      <w:pgSz w:w="11906" w:h="16838"/>
      <w:pgMar w:top="993" w:right="1134" w:bottom="85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Helvetica">
    <w:panose1 w:val="020B060402020202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933D5C"/>
    <w:multiLevelType w:val="hybridMultilevel"/>
    <w:tmpl w:val="A8C2A17A"/>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
    <w:nsid w:val="193D70EE"/>
    <w:multiLevelType w:val="hybridMultilevel"/>
    <w:tmpl w:val="4090453E"/>
    <w:lvl w:ilvl="0" w:tplc="B9A0BA7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204D7346"/>
    <w:multiLevelType w:val="multilevel"/>
    <w:tmpl w:val="4DC02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327470E"/>
    <w:multiLevelType w:val="hybridMultilevel"/>
    <w:tmpl w:val="2E70D9C2"/>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4">
    <w:nsid w:val="27AB0A80"/>
    <w:multiLevelType w:val="hybridMultilevel"/>
    <w:tmpl w:val="1E46C04C"/>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5">
    <w:nsid w:val="2B396910"/>
    <w:multiLevelType w:val="hybridMultilevel"/>
    <w:tmpl w:val="BEF2D5F6"/>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6">
    <w:nsid w:val="33806C42"/>
    <w:multiLevelType w:val="hybridMultilevel"/>
    <w:tmpl w:val="AE12559C"/>
    <w:lvl w:ilvl="0" w:tplc="82A8DD98">
      <w:numFmt w:val="bullet"/>
      <w:lvlText w:val="-"/>
      <w:lvlJc w:val="left"/>
      <w:pPr>
        <w:ind w:left="720" w:hanging="360"/>
      </w:pPr>
      <w:rPr>
        <w:rFonts w:ascii="Garamond" w:eastAsia="Cambria" w:hAnsi="Garamond" w:cs="Cambria"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352E5994"/>
    <w:multiLevelType w:val="hybridMultilevel"/>
    <w:tmpl w:val="870C7A4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8">
    <w:nsid w:val="381421AA"/>
    <w:multiLevelType w:val="hybridMultilevel"/>
    <w:tmpl w:val="008400F8"/>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9">
    <w:nsid w:val="679F0FEB"/>
    <w:multiLevelType w:val="hybridMultilevel"/>
    <w:tmpl w:val="D154411A"/>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0">
    <w:nsid w:val="67C70D19"/>
    <w:multiLevelType w:val="hybridMultilevel"/>
    <w:tmpl w:val="0FE64754"/>
    <w:lvl w:ilvl="0" w:tplc="3BE6509E">
      <w:numFmt w:val="bullet"/>
      <w:lvlText w:val="-"/>
      <w:lvlJc w:val="left"/>
      <w:pPr>
        <w:ind w:left="720" w:hanging="360"/>
      </w:pPr>
      <w:rPr>
        <w:rFonts w:ascii="Garamond" w:eastAsia="Cambria" w:hAnsi="Garamond" w:cs="Cambri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67E462FE"/>
    <w:multiLevelType w:val="hybridMultilevel"/>
    <w:tmpl w:val="D280EE16"/>
    <w:lvl w:ilvl="0" w:tplc="0410000F">
      <w:start w:val="1"/>
      <w:numFmt w:val="decimal"/>
      <w:lvlText w:val="%1."/>
      <w:lvlJc w:val="left"/>
      <w:pPr>
        <w:ind w:left="1077" w:hanging="360"/>
      </w:pPr>
    </w:lvl>
    <w:lvl w:ilvl="1" w:tplc="04100019" w:tentative="1">
      <w:start w:val="1"/>
      <w:numFmt w:val="lowerLetter"/>
      <w:lvlText w:val="%2."/>
      <w:lvlJc w:val="left"/>
      <w:pPr>
        <w:ind w:left="1797" w:hanging="360"/>
      </w:pPr>
    </w:lvl>
    <w:lvl w:ilvl="2" w:tplc="0410001B" w:tentative="1">
      <w:start w:val="1"/>
      <w:numFmt w:val="lowerRoman"/>
      <w:lvlText w:val="%3."/>
      <w:lvlJc w:val="right"/>
      <w:pPr>
        <w:ind w:left="2517" w:hanging="180"/>
      </w:pPr>
    </w:lvl>
    <w:lvl w:ilvl="3" w:tplc="0410000F" w:tentative="1">
      <w:start w:val="1"/>
      <w:numFmt w:val="decimal"/>
      <w:lvlText w:val="%4."/>
      <w:lvlJc w:val="left"/>
      <w:pPr>
        <w:ind w:left="3237" w:hanging="360"/>
      </w:pPr>
    </w:lvl>
    <w:lvl w:ilvl="4" w:tplc="04100019" w:tentative="1">
      <w:start w:val="1"/>
      <w:numFmt w:val="lowerLetter"/>
      <w:lvlText w:val="%5."/>
      <w:lvlJc w:val="left"/>
      <w:pPr>
        <w:ind w:left="3957" w:hanging="360"/>
      </w:pPr>
    </w:lvl>
    <w:lvl w:ilvl="5" w:tplc="0410001B" w:tentative="1">
      <w:start w:val="1"/>
      <w:numFmt w:val="lowerRoman"/>
      <w:lvlText w:val="%6."/>
      <w:lvlJc w:val="right"/>
      <w:pPr>
        <w:ind w:left="4677" w:hanging="180"/>
      </w:pPr>
    </w:lvl>
    <w:lvl w:ilvl="6" w:tplc="0410000F" w:tentative="1">
      <w:start w:val="1"/>
      <w:numFmt w:val="decimal"/>
      <w:lvlText w:val="%7."/>
      <w:lvlJc w:val="left"/>
      <w:pPr>
        <w:ind w:left="5397" w:hanging="360"/>
      </w:pPr>
    </w:lvl>
    <w:lvl w:ilvl="7" w:tplc="04100019" w:tentative="1">
      <w:start w:val="1"/>
      <w:numFmt w:val="lowerLetter"/>
      <w:lvlText w:val="%8."/>
      <w:lvlJc w:val="left"/>
      <w:pPr>
        <w:ind w:left="6117" w:hanging="360"/>
      </w:pPr>
    </w:lvl>
    <w:lvl w:ilvl="8" w:tplc="0410001B" w:tentative="1">
      <w:start w:val="1"/>
      <w:numFmt w:val="lowerRoman"/>
      <w:lvlText w:val="%9."/>
      <w:lvlJc w:val="right"/>
      <w:pPr>
        <w:ind w:left="6837" w:hanging="180"/>
      </w:pPr>
    </w:lvl>
  </w:abstractNum>
  <w:abstractNum w:abstractNumId="12">
    <w:nsid w:val="72295395"/>
    <w:multiLevelType w:val="hybridMultilevel"/>
    <w:tmpl w:val="D03C1368"/>
    <w:lvl w:ilvl="0" w:tplc="EFBE1040">
      <w:numFmt w:val="bullet"/>
      <w:lvlText w:val="-"/>
      <w:lvlJc w:val="left"/>
      <w:pPr>
        <w:ind w:left="720" w:hanging="360"/>
      </w:pPr>
      <w:rPr>
        <w:rFonts w:ascii="Garamond" w:eastAsia="Cambria" w:hAnsi="Garamond" w:cs="Cambri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74A07746"/>
    <w:multiLevelType w:val="hybridMultilevel"/>
    <w:tmpl w:val="256892E2"/>
    <w:lvl w:ilvl="0" w:tplc="04100001">
      <w:start w:val="1"/>
      <w:numFmt w:val="bullet"/>
      <w:lvlText w:val=""/>
      <w:lvlJc w:val="left"/>
      <w:pPr>
        <w:ind w:left="1131" w:hanging="360"/>
      </w:pPr>
      <w:rPr>
        <w:rFonts w:ascii="Symbol" w:hAnsi="Symbol" w:hint="default"/>
      </w:rPr>
    </w:lvl>
    <w:lvl w:ilvl="1" w:tplc="04100003" w:tentative="1">
      <w:start w:val="1"/>
      <w:numFmt w:val="bullet"/>
      <w:lvlText w:val="o"/>
      <w:lvlJc w:val="left"/>
      <w:pPr>
        <w:ind w:left="1851" w:hanging="360"/>
      </w:pPr>
      <w:rPr>
        <w:rFonts w:ascii="Courier New" w:hAnsi="Courier New" w:cs="Courier New" w:hint="default"/>
      </w:rPr>
    </w:lvl>
    <w:lvl w:ilvl="2" w:tplc="04100005" w:tentative="1">
      <w:start w:val="1"/>
      <w:numFmt w:val="bullet"/>
      <w:lvlText w:val=""/>
      <w:lvlJc w:val="left"/>
      <w:pPr>
        <w:ind w:left="2571" w:hanging="360"/>
      </w:pPr>
      <w:rPr>
        <w:rFonts w:ascii="Wingdings" w:hAnsi="Wingdings" w:hint="default"/>
      </w:rPr>
    </w:lvl>
    <w:lvl w:ilvl="3" w:tplc="04100001" w:tentative="1">
      <w:start w:val="1"/>
      <w:numFmt w:val="bullet"/>
      <w:lvlText w:val=""/>
      <w:lvlJc w:val="left"/>
      <w:pPr>
        <w:ind w:left="3291" w:hanging="360"/>
      </w:pPr>
      <w:rPr>
        <w:rFonts w:ascii="Symbol" w:hAnsi="Symbol" w:hint="default"/>
      </w:rPr>
    </w:lvl>
    <w:lvl w:ilvl="4" w:tplc="04100003" w:tentative="1">
      <w:start w:val="1"/>
      <w:numFmt w:val="bullet"/>
      <w:lvlText w:val="o"/>
      <w:lvlJc w:val="left"/>
      <w:pPr>
        <w:ind w:left="4011" w:hanging="360"/>
      </w:pPr>
      <w:rPr>
        <w:rFonts w:ascii="Courier New" w:hAnsi="Courier New" w:cs="Courier New" w:hint="default"/>
      </w:rPr>
    </w:lvl>
    <w:lvl w:ilvl="5" w:tplc="04100005" w:tentative="1">
      <w:start w:val="1"/>
      <w:numFmt w:val="bullet"/>
      <w:lvlText w:val=""/>
      <w:lvlJc w:val="left"/>
      <w:pPr>
        <w:ind w:left="4731" w:hanging="360"/>
      </w:pPr>
      <w:rPr>
        <w:rFonts w:ascii="Wingdings" w:hAnsi="Wingdings" w:hint="default"/>
      </w:rPr>
    </w:lvl>
    <w:lvl w:ilvl="6" w:tplc="04100001" w:tentative="1">
      <w:start w:val="1"/>
      <w:numFmt w:val="bullet"/>
      <w:lvlText w:val=""/>
      <w:lvlJc w:val="left"/>
      <w:pPr>
        <w:ind w:left="5451" w:hanging="360"/>
      </w:pPr>
      <w:rPr>
        <w:rFonts w:ascii="Symbol" w:hAnsi="Symbol" w:hint="default"/>
      </w:rPr>
    </w:lvl>
    <w:lvl w:ilvl="7" w:tplc="04100003" w:tentative="1">
      <w:start w:val="1"/>
      <w:numFmt w:val="bullet"/>
      <w:lvlText w:val="o"/>
      <w:lvlJc w:val="left"/>
      <w:pPr>
        <w:ind w:left="6171" w:hanging="360"/>
      </w:pPr>
      <w:rPr>
        <w:rFonts w:ascii="Courier New" w:hAnsi="Courier New" w:cs="Courier New" w:hint="default"/>
      </w:rPr>
    </w:lvl>
    <w:lvl w:ilvl="8" w:tplc="04100005" w:tentative="1">
      <w:start w:val="1"/>
      <w:numFmt w:val="bullet"/>
      <w:lvlText w:val=""/>
      <w:lvlJc w:val="left"/>
      <w:pPr>
        <w:ind w:left="6891" w:hanging="360"/>
      </w:pPr>
      <w:rPr>
        <w:rFonts w:ascii="Wingdings" w:hAnsi="Wingdings" w:hint="default"/>
      </w:rPr>
    </w:lvl>
  </w:abstractNum>
  <w:abstractNum w:abstractNumId="14">
    <w:nsid w:val="7AF6747B"/>
    <w:multiLevelType w:val="hybridMultilevel"/>
    <w:tmpl w:val="E856DE0C"/>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nsid w:val="7CDB3FD0"/>
    <w:multiLevelType w:val="hybridMultilevel"/>
    <w:tmpl w:val="C03C5AF8"/>
    <w:lvl w:ilvl="0" w:tplc="B9A0BA7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5"/>
  </w:num>
  <w:num w:numId="2">
    <w:abstractNumId w:val="1"/>
  </w:num>
  <w:num w:numId="3">
    <w:abstractNumId w:val="11"/>
  </w:num>
  <w:num w:numId="4">
    <w:abstractNumId w:val="8"/>
  </w:num>
  <w:num w:numId="5">
    <w:abstractNumId w:val="0"/>
  </w:num>
  <w:num w:numId="6">
    <w:abstractNumId w:val="7"/>
  </w:num>
  <w:num w:numId="7">
    <w:abstractNumId w:val="3"/>
  </w:num>
  <w:num w:numId="8">
    <w:abstractNumId w:val="14"/>
  </w:num>
  <w:num w:numId="9">
    <w:abstractNumId w:val="5"/>
  </w:num>
  <w:num w:numId="10">
    <w:abstractNumId w:val="9"/>
  </w:num>
  <w:num w:numId="11">
    <w:abstractNumId w:val="13"/>
  </w:num>
  <w:num w:numId="12">
    <w:abstractNumId w:val="2"/>
  </w:num>
  <w:num w:numId="13">
    <w:abstractNumId w:val="4"/>
  </w:num>
  <w:num w:numId="14">
    <w:abstractNumId w:val="6"/>
  </w:num>
  <w:num w:numId="15">
    <w:abstractNumId w:val="10"/>
  </w:num>
  <w:num w:numId="16">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283"/>
  <w:characterSpacingControl w:val="doNotCompress"/>
  <w:compat/>
  <w:rsids>
    <w:rsidRoot w:val="002203F4"/>
    <w:rsid w:val="00000C71"/>
    <w:rsid w:val="00004369"/>
    <w:rsid w:val="000043E6"/>
    <w:rsid w:val="000046EB"/>
    <w:rsid w:val="00006699"/>
    <w:rsid w:val="000115F4"/>
    <w:rsid w:val="000172D1"/>
    <w:rsid w:val="000204D2"/>
    <w:rsid w:val="00032449"/>
    <w:rsid w:val="0003286F"/>
    <w:rsid w:val="00043C33"/>
    <w:rsid w:val="00050C89"/>
    <w:rsid w:val="000623AC"/>
    <w:rsid w:val="00073738"/>
    <w:rsid w:val="00074F07"/>
    <w:rsid w:val="00077C79"/>
    <w:rsid w:val="000A30C8"/>
    <w:rsid w:val="000B5020"/>
    <w:rsid w:val="000C1E31"/>
    <w:rsid w:val="000E3461"/>
    <w:rsid w:val="000E6709"/>
    <w:rsid w:val="000F4EE5"/>
    <w:rsid w:val="001129FF"/>
    <w:rsid w:val="001160F2"/>
    <w:rsid w:val="0013130E"/>
    <w:rsid w:val="00137F6C"/>
    <w:rsid w:val="001541F2"/>
    <w:rsid w:val="00164E98"/>
    <w:rsid w:val="00166ADE"/>
    <w:rsid w:val="00167CCF"/>
    <w:rsid w:val="001723FC"/>
    <w:rsid w:val="00172D95"/>
    <w:rsid w:val="00173571"/>
    <w:rsid w:val="001779F0"/>
    <w:rsid w:val="00183B2F"/>
    <w:rsid w:val="00185A64"/>
    <w:rsid w:val="001A0D6E"/>
    <w:rsid w:val="001A7628"/>
    <w:rsid w:val="001A7B6F"/>
    <w:rsid w:val="001B4605"/>
    <w:rsid w:val="001B4BE1"/>
    <w:rsid w:val="001D5D97"/>
    <w:rsid w:val="001E5D20"/>
    <w:rsid w:val="001F4F1B"/>
    <w:rsid w:val="00210401"/>
    <w:rsid w:val="002203F4"/>
    <w:rsid w:val="00232170"/>
    <w:rsid w:val="00240A56"/>
    <w:rsid w:val="0024239D"/>
    <w:rsid w:val="00243095"/>
    <w:rsid w:val="00254DB4"/>
    <w:rsid w:val="0026296B"/>
    <w:rsid w:val="0026336A"/>
    <w:rsid w:val="00263BB8"/>
    <w:rsid w:val="00264127"/>
    <w:rsid w:val="002649EC"/>
    <w:rsid w:val="0026597D"/>
    <w:rsid w:val="002907D4"/>
    <w:rsid w:val="002A6D0B"/>
    <w:rsid w:val="002A7863"/>
    <w:rsid w:val="002C2807"/>
    <w:rsid w:val="002D26D6"/>
    <w:rsid w:val="002D59C4"/>
    <w:rsid w:val="002E0A21"/>
    <w:rsid w:val="002E119B"/>
    <w:rsid w:val="002E5C8A"/>
    <w:rsid w:val="002F32DB"/>
    <w:rsid w:val="002F607F"/>
    <w:rsid w:val="002F670A"/>
    <w:rsid w:val="003240EF"/>
    <w:rsid w:val="00336144"/>
    <w:rsid w:val="00380100"/>
    <w:rsid w:val="00394574"/>
    <w:rsid w:val="003B1FCE"/>
    <w:rsid w:val="003B7BE4"/>
    <w:rsid w:val="00402D35"/>
    <w:rsid w:val="004143D1"/>
    <w:rsid w:val="00426A70"/>
    <w:rsid w:val="00432CCC"/>
    <w:rsid w:val="0044057B"/>
    <w:rsid w:val="0044511E"/>
    <w:rsid w:val="004602DD"/>
    <w:rsid w:val="004744E8"/>
    <w:rsid w:val="00480D22"/>
    <w:rsid w:val="00480D6B"/>
    <w:rsid w:val="00487C93"/>
    <w:rsid w:val="004910C2"/>
    <w:rsid w:val="004A3F61"/>
    <w:rsid w:val="004B1A12"/>
    <w:rsid w:val="004C0870"/>
    <w:rsid w:val="004D0362"/>
    <w:rsid w:val="004E41D0"/>
    <w:rsid w:val="004F57FE"/>
    <w:rsid w:val="005045D2"/>
    <w:rsid w:val="00506A6D"/>
    <w:rsid w:val="00520951"/>
    <w:rsid w:val="00521942"/>
    <w:rsid w:val="005226C9"/>
    <w:rsid w:val="00527FA5"/>
    <w:rsid w:val="0056287A"/>
    <w:rsid w:val="00574178"/>
    <w:rsid w:val="00584E0D"/>
    <w:rsid w:val="00591567"/>
    <w:rsid w:val="00594640"/>
    <w:rsid w:val="005A7121"/>
    <w:rsid w:val="005C2DB9"/>
    <w:rsid w:val="005C55F0"/>
    <w:rsid w:val="005D0CEA"/>
    <w:rsid w:val="005D53CB"/>
    <w:rsid w:val="005D72EC"/>
    <w:rsid w:val="005E5311"/>
    <w:rsid w:val="005F700A"/>
    <w:rsid w:val="00601A03"/>
    <w:rsid w:val="00604CFD"/>
    <w:rsid w:val="006110D6"/>
    <w:rsid w:val="00620DAF"/>
    <w:rsid w:val="00622813"/>
    <w:rsid w:val="00627AA1"/>
    <w:rsid w:val="0063412D"/>
    <w:rsid w:val="006459A0"/>
    <w:rsid w:val="006566B2"/>
    <w:rsid w:val="006905BC"/>
    <w:rsid w:val="0069475C"/>
    <w:rsid w:val="00697E43"/>
    <w:rsid w:val="006A172C"/>
    <w:rsid w:val="006B39AE"/>
    <w:rsid w:val="006C3A96"/>
    <w:rsid w:val="006C63F6"/>
    <w:rsid w:val="006C6FA2"/>
    <w:rsid w:val="006D3E79"/>
    <w:rsid w:val="006E7984"/>
    <w:rsid w:val="006F65C6"/>
    <w:rsid w:val="006F6B09"/>
    <w:rsid w:val="006F79AF"/>
    <w:rsid w:val="006F7D80"/>
    <w:rsid w:val="00710D20"/>
    <w:rsid w:val="0073057F"/>
    <w:rsid w:val="00745160"/>
    <w:rsid w:val="0077084D"/>
    <w:rsid w:val="00790A84"/>
    <w:rsid w:val="007A5A9F"/>
    <w:rsid w:val="007C1433"/>
    <w:rsid w:val="007F0090"/>
    <w:rsid w:val="007F1EE7"/>
    <w:rsid w:val="00801C93"/>
    <w:rsid w:val="00805B72"/>
    <w:rsid w:val="00805EB7"/>
    <w:rsid w:val="00811547"/>
    <w:rsid w:val="00820081"/>
    <w:rsid w:val="00831610"/>
    <w:rsid w:val="00841873"/>
    <w:rsid w:val="00857800"/>
    <w:rsid w:val="00862500"/>
    <w:rsid w:val="0086527D"/>
    <w:rsid w:val="008658C0"/>
    <w:rsid w:val="008678BD"/>
    <w:rsid w:val="0088140E"/>
    <w:rsid w:val="008A0916"/>
    <w:rsid w:val="008B73ED"/>
    <w:rsid w:val="008E38E8"/>
    <w:rsid w:val="009058F3"/>
    <w:rsid w:val="009368EE"/>
    <w:rsid w:val="009509D1"/>
    <w:rsid w:val="009512E5"/>
    <w:rsid w:val="0096222F"/>
    <w:rsid w:val="00964ADC"/>
    <w:rsid w:val="00964CE5"/>
    <w:rsid w:val="0099660B"/>
    <w:rsid w:val="009B3D0F"/>
    <w:rsid w:val="009B61FD"/>
    <w:rsid w:val="009C4532"/>
    <w:rsid w:val="009E3DB3"/>
    <w:rsid w:val="009F201B"/>
    <w:rsid w:val="00A14981"/>
    <w:rsid w:val="00A27673"/>
    <w:rsid w:val="00A3737F"/>
    <w:rsid w:val="00A43982"/>
    <w:rsid w:val="00A4445C"/>
    <w:rsid w:val="00A629FB"/>
    <w:rsid w:val="00A64281"/>
    <w:rsid w:val="00A66ABA"/>
    <w:rsid w:val="00A77E97"/>
    <w:rsid w:val="00A83601"/>
    <w:rsid w:val="00A85F0C"/>
    <w:rsid w:val="00AA287F"/>
    <w:rsid w:val="00AA6DBD"/>
    <w:rsid w:val="00AB0E2F"/>
    <w:rsid w:val="00AB130D"/>
    <w:rsid w:val="00AB2C3E"/>
    <w:rsid w:val="00AC1980"/>
    <w:rsid w:val="00AC610C"/>
    <w:rsid w:val="00AD1A82"/>
    <w:rsid w:val="00AE02CB"/>
    <w:rsid w:val="00AE3F85"/>
    <w:rsid w:val="00AF0640"/>
    <w:rsid w:val="00AF4716"/>
    <w:rsid w:val="00B24611"/>
    <w:rsid w:val="00B24C00"/>
    <w:rsid w:val="00B27124"/>
    <w:rsid w:val="00B33291"/>
    <w:rsid w:val="00B5245E"/>
    <w:rsid w:val="00B67AE1"/>
    <w:rsid w:val="00B70AA0"/>
    <w:rsid w:val="00B813CC"/>
    <w:rsid w:val="00B9330E"/>
    <w:rsid w:val="00BA2FC2"/>
    <w:rsid w:val="00BA52E0"/>
    <w:rsid w:val="00BA7C9B"/>
    <w:rsid w:val="00BD2A15"/>
    <w:rsid w:val="00BD75C4"/>
    <w:rsid w:val="00BF12EB"/>
    <w:rsid w:val="00C01BB5"/>
    <w:rsid w:val="00C13C6B"/>
    <w:rsid w:val="00C17005"/>
    <w:rsid w:val="00C25B98"/>
    <w:rsid w:val="00C263F8"/>
    <w:rsid w:val="00C321D4"/>
    <w:rsid w:val="00C53BC1"/>
    <w:rsid w:val="00C6629C"/>
    <w:rsid w:val="00C828B8"/>
    <w:rsid w:val="00C93DCA"/>
    <w:rsid w:val="00CA178B"/>
    <w:rsid w:val="00CC259C"/>
    <w:rsid w:val="00CD0CEB"/>
    <w:rsid w:val="00CD5B1E"/>
    <w:rsid w:val="00CD7481"/>
    <w:rsid w:val="00CE33D4"/>
    <w:rsid w:val="00CE351E"/>
    <w:rsid w:val="00D03D9C"/>
    <w:rsid w:val="00D40E5C"/>
    <w:rsid w:val="00D43A05"/>
    <w:rsid w:val="00D4463B"/>
    <w:rsid w:val="00D833F7"/>
    <w:rsid w:val="00D87AAC"/>
    <w:rsid w:val="00DA14FC"/>
    <w:rsid w:val="00DB0781"/>
    <w:rsid w:val="00DD30D5"/>
    <w:rsid w:val="00DE2247"/>
    <w:rsid w:val="00DE5E93"/>
    <w:rsid w:val="00DF0505"/>
    <w:rsid w:val="00DF1FAA"/>
    <w:rsid w:val="00E11824"/>
    <w:rsid w:val="00E66C40"/>
    <w:rsid w:val="00E8402C"/>
    <w:rsid w:val="00E87C4B"/>
    <w:rsid w:val="00EB5938"/>
    <w:rsid w:val="00EC431D"/>
    <w:rsid w:val="00EC5753"/>
    <w:rsid w:val="00ED01D8"/>
    <w:rsid w:val="00ED2D97"/>
    <w:rsid w:val="00EE510B"/>
    <w:rsid w:val="00EF0801"/>
    <w:rsid w:val="00F123B5"/>
    <w:rsid w:val="00F14A97"/>
    <w:rsid w:val="00F25EAB"/>
    <w:rsid w:val="00F34754"/>
    <w:rsid w:val="00F45DE6"/>
    <w:rsid w:val="00F64B65"/>
    <w:rsid w:val="00F7466A"/>
    <w:rsid w:val="00FA1D29"/>
    <w:rsid w:val="00FA6991"/>
    <w:rsid w:val="00FA6EC0"/>
    <w:rsid w:val="00FB3CB2"/>
    <w:rsid w:val="00FD45F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theme="minorBidi"/>
        <w:sz w:val="24"/>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B4605"/>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4910C2"/>
    <w:rPr>
      <w:b/>
      <w:bCs/>
    </w:rPr>
  </w:style>
  <w:style w:type="character" w:styleId="Enfasicorsivo">
    <w:name w:val="Emphasis"/>
    <w:basedOn w:val="Carpredefinitoparagrafo"/>
    <w:uiPriority w:val="20"/>
    <w:qFormat/>
    <w:rsid w:val="004910C2"/>
    <w:rPr>
      <w:i/>
      <w:iCs/>
    </w:rPr>
  </w:style>
  <w:style w:type="paragraph" w:styleId="NormaleWeb">
    <w:name w:val="Normal (Web)"/>
    <w:basedOn w:val="Normale"/>
    <w:uiPriority w:val="99"/>
    <w:semiHidden/>
    <w:unhideWhenUsed/>
    <w:rsid w:val="00050C89"/>
    <w:pPr>
      <w:spacing w:before="100" w:beforeAutospacing="1" w:after="100" w:afterAutospacing="1" w:line="240" w:lineRule="auto"/>
    </w:pPr>
    <w:rPr>
      <w:rFonts w:ascii="Times New Roman" w:eastAsia="Times New Roman" w:hAnsi="Times New Roman" w:cs="Times New Roman"/>
      <w:szCs w:val="24"/>
      <w:lang w:eastAsia="it-IT"/>
    </w:rPr>
  </w:style>
  <w:style w:type="character" w:customStyle="1" w:styleId="Nessuno">
    <w:name w:val="Nessuno"/>
    <w:rsid w:val="000115F4"/>
    <w:rPr>
      <w:lang w:val="it-IT"/>
    </w:rPr>
  </w:style>
  <w:style w:type="paragraph" w:styleId="Paragrafoelenco">
    <w:name w:val="List Paragraph"/>
    <w:basedOn w:val="Normale"/>
    <w:uiPriority w:val="34"/>
    <w:qFormat/>
    <w:rsid w:val="001A7628"/>
    <w:pPr>
      <w:ind w:left="720"/>
      <w:contextualSpacing/>
    </w:pPr>
  </w:style>
  <w:style w:type="paragraph" w:customStyle="1" w:styleId="Corpo">
    <w:name w:val="Corpo"/>
    <w:rsid w:val="000C1E31"/>
    <w:pPr>
      <w:pBdr>
        <w:top w:val="nil"/>
        <w:left w:val="nil"/>
        <w:bottom w:val="nil"/>
        <w:right w:val="nil"/>
        <w:between w:val="nil"/>
        <w:bar w:val="nil"/>
      </w:pBdr>
      <w:spacing w:after="0" w:line="240" w:lineRule="auto"/>
    </w:pPr>
    <w:rPr>
      <w:rFonts w:ascii="Cambria" w:eastAsia="Cambria" w:hAnsi="Cambria" w:cs="Cambria"/>
      <w:color w:val="000000"/>
      <w:szCs w:val="24"/>
      <w:u w:color="000000"/>
      <w:bdr w:val="nil"/>
    </w:rPr>
  </w:style>
  <w:style w:type="character" w:styleId="Rimandocommento">
    <w:name w:val="annotation reference"/>
    <w:basedOn w:val="Carpredefinitoparagrafo"/>
    <w:uiPriority w:val="99"/>
    <w:semiHidden/>
    <w:unhideWhenUsed/>
    <w:rsid w:val="0088140E"/>
    <w:rPr>
      <w:sz w:val="16"/>
      <w:szCs w:val="16"/>
    </w:rPr>
  </w:style>
  <w:style w:type="paragraph" w:styleId="Testocommento">
    <w:name w:val="annotation text"/>
    <w:basedOn w:val="Normale"/>
    <w:link w:val="TestocommentoCarattere"/>
    <w:uiPriority w:val="99"/>
    <w:semiHidden/>
    <w:unhideWhenUsed/>
    <w:rsid w:val="0088140E"/>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88140E"/>
    <w:rPr>
      <w:sz w:val="20"/>
      <w:szCs w:val="20"/>
    </w:rPr>
  </w:style>
  <w:style w:type="paragraph" w:styleId="Soggettocommento">
    <w:name w:val="annotation subject"/>
    <w:basedOn w:val="Testocommento"/>
    <w:next w:val="Testocommento"/>
    <w:link w:val="SoggettocommentoCarattere"/>
    <w:uiPriority w:val="99"/>
    <w:semiHidden/>
    <w:unhideWhenUsed/>
    <w:rsid w:val="0088140E"/>
    <w:rPr>
      <w:b/>
      <w:bCs/>
    </w:rPr>
  </w:style>
  <w:style w:type="character" w:customStyle="1" w:styleId="SoggettocommentoCarattere">
    <w:name w:val="Soggetto commento Carattere"/>
    <w:basedOn w:val="TestocommentoCarattere"/>
    <w:link w:val="Soggettocommento"/>
    <w:uiPriority w:val="99"/>
    <w:semiHidden/>
    <w:rsid w:val="0088140E"/>
    <w:rPr>
      <w:b/>
      <w:bCs/>
      <w:sz w:val="20"/>
      <w:szCs w:val="20"/>
    </w:rPr>
  </w:style>
  <w:style w:type="paragraph" w:styleId="Testofumetto">
    <w:name w:val="Balloon Text"/>
    <w:basedOn w:val="Normale"/>
    <w:link w:val="TestofumettoCarattere"/>
    <w:uiPriority w:val="99"/>
    <w:semiHidden/>
    <w:unhideWhenUsed/>
    <w:rsid w:val="0088140E"/>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88140E"/>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303702306">
      <w:bodyDiv w:val="1"/>
      <w:marLeft w:val="0"/>
      <w:marRight w:val="0"/>
      <w:marTop w:val="0"/>
      <w:marBottom w:val="0"/>
      <w:divBdr>
        <w:top w:val="none" w:sz="0" w:space="0" w:color="auto"/>
        <w:left w:val="none" w:sz="0" w:space="0" w:color="auto"/>
        <w:bottom w:val="none" w:sz="0" w:space="0" w:color="auto"/>
        <w:right w:val="none" w:sz="0" w:space="0" w:color="auto"/>
      </w:divBdr>
      <w:divsChild>
        <w:div w:id="236519588">
          <w:marLeft w:val="0"/>
          <w:marRight w:val="0"/>
          <w:marTop w:val="0"/>
          <w:marBottom w:val="0"/>
          <w:divBdr>
            <w:top w:val="none" w:sz="0" w:space="0" w:color="auto"/>
            <w:left w:val="none" w:sz="0" w:space="0" w:color="auto"/>
            <w:bottom w:val="none" w:sz="0" w:space="0" w:color="auto"/>
            <w:right w:val="none" w:sz="0" w:space="0" w:color="auto"/>
          </w:divBdr>
          <w:divsChild>
            <w:div w:id="857699657">
              <w:marLeft w:val="0"/>
              <w:marRight w:val="0"/>
              <w:marTop w:val="0"/>
              <w:marBottom w:val="0"/>
              <w:divBdr>
                <w:top w:val="none" w:sz="0" w:space="0" w:color="auto"/>
                <w:left w:val="none" w:sz="0" w:space="0" w:color="auto"/>
                <w:bottom w:val="none" w:sz="0" w:space="0" w:color="auto"/>
                <w:right w:val="none" w:sz="0" w:space="0" w:color="auto"/>
              </w:divBdr>
              <w:divsChild>
                <w:div w:id="984819956">
                  <w:marLeft w:val="0"/>
                  <w:marRight w:val="0"/>
                  <w:marTop w:val="0"/>
                  <w:marBottom w:val="0"/>
                  <w:divBdr>
                    <w:top w:val="none" w:sz="0" w:space="0" w:color="auto"/>
                    <w:left w:val="none" w:sz="0" w:space="0" w:color="auto"/>
                    <w:bottom w:val="none" w:sz="0" w:space="0" w:color="auto"/>
                    <w:right w:val="none" w:sz="0" w:space="0" w:color="auto"/>
                  </w:divBdr>
                  <w:divsChild>
                    <w:div w:id="144560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4098982">
      <w:bodyDiv w:val="1"/>
      <w:marLeft w:val="0"/>
      <w:marRight w:val="0"/>
      <w:marTop w:val="0"/>
      <w:marBottom w:val="0"/>
      <w:divBdr>
        <w:top w:val="none" w:sz="0" w:space="0" w:color="auto"/>
        <w:left w:val="none" w:sz="0" w:space="0" w:color="auto"/>
        <w:bottom w:val="none" w:sz="0" w:space="0" w:color="auto"/>
        <w:right w:val="none" w:sz="0" w:space="0" w:color="auto"/>
      </w:divBdr>
      <w:divsChild>
        <w:div w:id="1602759825">
          <w:marLeft w:val="0"/>
          <w:marRight w:val="0"/>
          <w:marTop w:val="438"/>
          <w:marBottom w:val="0"/>
          <w:divBdr>
            <w:top w:val="none" w:sz="0" w:space="0" w:color="auto"/>
            <w:left w:val="none" w:sz="0" w:space="0" w:color="auto"/>
            <w:bottom w:val="none" w:sz="0" w:space="0" w:color="auto"/>
            <w:right w:val="none" w:sz="0" w:space="0" w:color="auto"/>
          </w:divBdr>
          <w:divsChild>
            <w:div w:id="1829175865">
              <w:marLeft w:val="0"/>
              <w:marRight w:val="0"/>
              <w:marTop w:val="0"/>
              <w:marBottom w:val="0"/>
              <w:divBdr>
                <w:top w:val="none" w:sz="0" w:space="0" w:color="auto"/>
                <w:left w:val="none" w:sz="0" w:space="0" w:color="auto"/>
                <w:bottom w:val="none" w:sz="0" w:space="0" w:color="auto"/>
                <w:right w:val="none" w:sz="0" w:space="0" w:color="auto"/>
              </w:divBdr>
              <w:divsChild>
                <w:div w:id="1550798362">
                  <w:marLeft w:val="0"/>
                  <w:marRight w:val="0"/>
                  <w:marTop w:val="0"/>
                  <w:marBottom w:val="0"/>
                  <w:divBdr>
                    <w:top w:val="none" w:sz="0" w:space="0" w:color="auto"/>
                    <w:left w:val="none" w:sz="0" w:space="0" w:color="auto"/>
                    <w:bottom w:val="none" w:sz="0" w:space="0" w:color="auto"/>
                    <w:right w:val="none" w:sz="0" w:space="0" w:color="auto"/>
                  </w:divBdr>
                  <w:divsChild>
                    <w:div w:id="307364236">
                      <w:marLeft w:val="0"/>
                      <w:marRight w:val="0"/>
                      <w:marTop w:val="188"/>
                      <w:marBottom w:val="188"/>
                      <w:divBdr>
                        <w:top w:val="none" w:sz="0" w:space="0" w:color="auto"/>
                        <w:left w:val="none" w:sz="0" w:space="0" w:color="auto"/>
                        <w:bottom w:val="none" w:sz="0" w:space="0" w:color="auto"/>
                        <w:right w:val="none" w:sz="0" w:space="0" w:color="auto"/>
                      </w:divBdr>
                    </w:div>
                  </w:divsChild>
                </w:div>
              </w:divsChild>
            </w:div>
          </w:divsChild>
        </w:div>
      </w:divsChild>
    </w:div>
    <w:div w:id="1595745301">
      <w:bodyDiv w:val="1"/>
      <w:marLeft w:val="0"/>
      <w:marRight w:val="0"/>
      <w:marTop w:val="0"/>
      <w:marBottom w:val="0"/>
      <w:divBdr>
        <w:top w:val="none" w:sz="0" w:space="0" w:color="auto"/>
        <w:left w:val="none" w:sz="0" w:space="0" w:color="auto"/>
        <w:bottom w:val="none" w:sz="0" w:space="0" w:color="auto"/>
        <w:right w:val="none" w:sz="0" w:space="0" w:color="auto"/>
      </w:divBdr>
      <w:divsChild>
        <w:div w:id="126512098">
          <w:marLeft w:val="0"/>
          <w:marRight w:val="0"/>
          <w:marTop w:val="0"/>
          <w:marBottom w:val="0"/>
          <w:divBdr>
            <w:top w:val="none" w:sz="0" w:space="0" w:color="auto"/>
            <w:left w:val="none" w:sz="0" w:space="0" w:color="auto"/>
            <w:bottom w:val="none" w:sz="0" w:space="0" w:color="auto"/>
            <w:right w:val="none" w:sz="0" w:space="0" w:color="auto"/>
          </w:divBdr>
          <w:divsChild>
            <w:div w:id="572591912">
              <w:marLeft w:val="0"/>
              <w:marRight w:val="0"/>
              <w:marTop w:val="0"/>
              <w:marBottom w:val="0"/>
              <w:divBdr>
                <w:top w:val="none" w:sz="0" w:space="0" w:color="auto"/>
                <w:left w:val="none" w:sz="0" w:space="0" w:color="auto"/>
                <w:bottom w:val="none" w:sz="0" w:space="0" w:color="auto"/>
                <w:right w:val="none" w:sz="0" w:space="0" w:color="auto"/>
              </w:divBdr>
              <w:divsChild>
                <w:div w:id="1650018040">
                  <w:marLeft w:val="0"/>
                  <w:marRight w:val="0"/>
                  <w:marTop w:val="0"/>
                  <w:marBottom w:val="0"/>
                  <w:divBdr>
                    <w:top w:val="none" w:sz="0" w:space="0" w:color="auto"/>
                    <w:left w:val="none" w:sz="0" w:space="0" w:color="auto"/>
                    <w:bottom w:val="none" w:sz="0" w:space="0" w:color="auto"/>
                    <w:right w:val="none" w:sz="0" w:space="0" w:color="auto"/>
                  </w:divBdr>
                  <w:divsChild>
                    <w:div w:id="291906302">
                      <w:marLeft w:val="0"/>
                      <w:marRight w:val="0"/>
                      <w:marTop w:val="0"/>
                      <w:marBottom w:val="0"/>
                      <w:divBdr>
                        <w:top w:val="none" w:sz="0" w:space="0" w:color="auto"/>
                        <w:left w:val="none" w:sz="0" w:space="0" w:color="auto"/>
                        <w:bottom w:val="none" w:sz="0" w:space="0" w:color="auto"/>
                        <w:right w:val="none" w:sz="0" w:space="0" w:color="auto"/>
                      </w:divBdr>
                      <w:divsChild>
                        <w:div w:id="641422312">
                          <w:marLeft w:val="0"/>
                          <w:marRight w:val="0"/>
                          <w:marTop w:val="0"/>
                          <w:marBottom w:val="0"/>
                          <w:divBdr>
                            <w:top w:val="none" w:sz="0" w:space="0" w:color="auto"/>
                            <w:left w:val="none" w:sz="0" w:space="0" w:color="auto"/>
                            <w:bottom w:val="none" w:sz="0" w:space="0" w:color="auto"/>
                            <w:right w:val="none" w:sz="0" w:space="0" w:color="auto"/>
                          </w:divBdr>
                          <w:divsChild>
                            <w:div w:id="446001514">
                              <w:marLeft w:val="0"/>
                              <w:marRight w:val="0"/>
                              <w:marTop w:val="0"/>
                              <w:marBottom w:val="0"/>
                              <w:divBdr>
                                <w:top w:val="none" w:sz="0" w:space="0" w:color="auto"/>
                                <w:left w:val="none" w:sz="0" w:space="0" w:color="auto"/>
                                <w:bottom w:val="none" w:sz="0" w:space="0" w:color="auto"/>
                                <w:right w:val="none" w:sz="0" w:space="0" w:color="auto"/>
                              </w:divBdr>
                              <w:divsChild>
                                <w:div w:id="1956517266">
                                  <w:marLeft w:val="0"/>
                                  <w:marRight w:val="0"/>
                                  <w:marTop w:val="0"/>
                                  <w:marBottom w:val="0"/>
                                  <w:divBdr>
                                    <w:top w:val="none" w:sz="0" w:space="0" w:color="auto"/>
                                    <w:left w:val="none" w:sz="0" w:space="0" w:color="auto"/>
                                    <w:bottom w:val="none" w:sz="0" w:space="0" w:color="auto"/>
                                    <w:right w:val="none" w:sz="0" w:space="0" w:color="auto"/>
                                  </w:divBdr>
                                  <w:divsChild>
                                    <w:div w:id="284315455">
                                      <w:marLeft w:val="0"/>
                                      <w:marRight w:val="0"/>
                                      <w:marTop w:val="0"/>
                                      <w:marBottom w:val="0"/>
                                      <w:divBdr>
                                        <w:top w:val="none" w:sz="0" w:space="0" w:color="auto"/>
                                        <w:left w:val="none" w:sz="0" w:space="0" w:color="auto"/>
                                        <w:bottom w:val="none" w:sz="0" w:space="0" w:color="auto"/>
                                        <w:right w:val="none" w:sz="0" w:space="0" w:color="auto"/>
                                      </w:divBdr>
                                    </w:div>
                                    <w:div w:id="998465798">
                                      <w:marLeft w:val="0"/>
                                      <w:marRight w:val="0"/>
                                      <w:marTop w:val="0"/>
                                      <w:marBottom w:val="0"/>
                                      <w:divBdr>
                                        <w:top w:val="none" w:sz="0" w:space="0" w:color="auto"/>
                                        <w:left w:val="none" w:sz="0" w:space="0" w:color="auto"/>
                                        <w:bottom w:val="none" w:sz="0" w:space="0" w:color="auto"/>
                                        <w:right w:val="none" w:sz="0" w:space="0" w:color="auto"/>
                                      </w:divBdr>
                                    </w:div>
                                    <w:div w:id="90506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670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1045</Words>
  <Characters>5963</Characters>
  <Application>Microsoft Office Word</Application>
  <DocSecurity>0</DocSecurity>
  <Lines>49</Lines>
  <Paragraphs>13</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6995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MATT5653</dc:creator>
  <cp:lastModifiedBy>fpecunia</cp:lastModifiedBy>
  <cp:revision>2</cp:revision>
  <cp:lastPrinted>2018-08-03T10:03:00Z</cp:lastPrinted>
  <dcterms:created xsi:type="dcterms:W3CDTF">2018-09-03T16:35:00Z</dcterms:created>
  <dcterms:modified xsi:type="dcterms:W3CDTF">2018-09-03T16:35:00Z</dcterms:modified>
</cp:coreProperties>
</file>